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BE0" w:rsidRDefault="00671BE0">
      <w:pPr>
        <w:pStyle w:val="BodyText"/>
        <w:spacing w:before="7"/>
        <w:ind w:left="0"/>
        <w:jc w:val="left"/>
        <w:rPr>
          <w:rFonts w:ascii="Times New Roman"/>
          <w:sz w:val="16"/>
        </w:rPr>
      </w:pPr>
    </w:p>
    <w:p w:rsidR="00671BE0" w:rsidRDefault="00671BE0">
      <w:pPr>
        <w:pStyle w:val="BodyText"/>
        <w:ind w:left="138"/>
        <w:jc w:val="left"/>
        <w:rPr>
          <w:rFonts w:ascii="Times New Roman"/>
          <w:sz w:val="20"/>
        </w:rPr>
      </w:pPr>
      <w:r w:rsidRPr="005174AE">
        <w:rPr>
          <w:rFonts w:ascii="Times New Roman"/>
          <w:noProof/>
          <w:sz w:val="20"/>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style="width:191.25pt;height:57.75pt;visibility:visible">
            <v:imagedata r:id="rId5" o:title=""/>
          </v:shape>
        </w:pict>
      </w:r>
    </w:p>
    <w:p w:rsidR="00671BE0" w:rsidRDefault="00671BE0">
      <w:pPr>
        <w:pStyle w:val="BodyText"/>
        <w:ind w:left="0"/>
        <w:jc w:val="left"/>
        <w:rPr>
          <w:rFonts w:ascii="Times New Roman"/>
        </w:rPr>
      </w:pPr>
    </w:p>
    <w:p w:rsidR="00671BE0" w:rsidRDefault="00671BE0">
      <w:pPr>
        <w:pStyle w:val="BodyText"/>
        <w:spacing w:before="118"/>
        <w:ind w:left="0"/>
        <w:jc w:val="left"/>
        <w:rPr>
          <w:rFonts w:ascii="Times New Roman"/>
        </w:rPr>
      </w:pPr>
    </w:p>
    <w:p w:rsidR="00671BE0" w:rsidRDefault="00671BE0">
      <w:pPr>
        <w:ind w:left="1" w:right="16"/>
        <w:jc w:val="center"/>
        <w:rPr>
          <w:rFonts w:ascii="Arial"/>
          <w:b/>
          <w:i/>
          <w:sz w:val="21"/>
        </w:rPr>
      </w:pPr>
      <w:r>
        <w:rPr>
          <w:rFonts w:ascii="Arial" w:eastAsia="Times New Roman"/>
          <w:b/>
          <w:i/>
          <w:sz w:val="21"/>
        </w:rPr>
        <w:t>SCHEMA</w:t>
      </w:r>
      <w:r>
        <w:rPr>
          <w:rFonts w:ascii="Arial" w:eastAsia="Times New Roman"/>
          <w:b/>
          <w:i/>
          <w:spacing w:val="9"/>
          <w:sz w:val="21"/>
        </w:rPr>
        <w:t xml:space="preserve"> </w:t>
      </w:r>
      <w:r>
        <w:rPr>
          <w:rFonts w:ascii="Arial" w:eastAsia="Times New Roman"/>
          <w:b/>
          <w:i/>
          <w:sz w:val="21"/>
        </w:rPr>
        <w:t>DI</w:t>
      </w:r>
      <w:r>
        <w:rPr>
          <w:rFonts w:ascii="Arial" w:eastAsia="Times New Roman"/>
          <w:b/>
          <w:i/>
          <w:spacing w:val="10"/>
          <w:sz w:val="21"/>
        </w:rPr>
        <w:t xml:space="preserve"> </w:t>
      </w:r>
      <w:r>
        <w:rPr>
          <w:rFonts w:ascii="Arial" w:eastAsia="Times New Roman"/>
          <w:b/>
          <w:i/>
          <w:spacing w:val="-2"/>
          <w:sz w:val="21"/>
        </w:rPr>
        <w:t>CONTRATTO</w:t>
      </w:r>
    </w:p>
    <w:p w:rsidR="00671BE0" w:rsidRDefault="00671BE0">
      <w:pPr>
        <w:pStyle w:val="BodyText"/>
        <w:ind w:left="0"/>
        <w:jc w:val="left"/>
        <w:rPr>
          <w:rFonts w:ascii="Arial"/>
          <w:b/>
          <w:i/>
        </w:rPr>
      </w:pPr>
    </w:p>
    <w:p w:rsidR="00671BE0" w:rsidRDefault="00671BE0">
      <w:pPr>
        <w:pStyle w:val="BodyText"/>
        <w:spacing w:before="15"/>
        <w:ind w:left="0"/>
        <w:jc w:val="left"/>
        <w:rPr>
          <w:rFonts w:ascii="Arial"/>
          <w:b/>
          <w:i/>
        </w:rPr>
      </w:pPr>
    </w:p>
    <w:p w:rsidR="00671BE0" w:rsidRDefault="00671BE0">
      <w:pPr>
        <w:pStyle w:val="Heading1"/>
        <w:spacing w:line="244" w:lineRule="auto"/>
        <w:ind w:left="1484" w:right="114" w:hanging="1383"/>
        <w:jc w:val="both"/>
      </w:pPr>
      <w:r>
        <w:t>OGGETTO:</w:t>
      </w:r>
      <w:r>
        <w:rPr>
          <w:spacing w:val="80"/>
          <w:w w:val="150"/>
        </w:rPr>
        <w:t xml:space="preserve"> </w:t>
      </w:r>
      <w:r>
        <w:t>Contratto di affidamento del servizio tecnico di Coordinamento della Sicurezza in fase di progettazione ed esecuzione per gli INTERVENTI DI MANUTENZIONE STRAORDINARIA DEL PONTE DELLA SP513R SUL TORRENTE ENZA TRA SAN POLO (RE) E TRAVERSETOLO (PR) - 2° LOTTO</w:t>
      </w:r>
    </w:p>
    <w:p w:rsidR="00671BE0" w:rsidRDefault="00671BE0">
      <w:pPr>
        <w:spacing w:line="240" w:lineRule="exact"/>
        <w:ind w:left="1502"/>
        <w:rPr>
          <w:rFonts w:ascii="Arial"/>
          <w:b/>
          <w:sz w:val="21"/>
        </w:rPr>
      </w:pPr>
      <w:r>
        <w:rPr>
          <w:rFonts w:ascii="Arial" w:eastAsia="Times New Roman"/>
          <w:b/>
          <w:sz w:val="21"/>
        </w:rPr>
        <w:t>CUP:</w:t>
      </w:r>
      <w:r>
        <w:rPr>
          <w:rFonts w:ascii="Arial" w:eastAsia="Times New Roman"/>
          <w:b/>
          <w:spacing w:val="68"/>
          <w:sz w:val="21"/>
        </w:rPr>
        <w:t xml:space="preserve"> </w:t>
      </w:r>
      <w:r>
        <w:rPr>
          <w:rFonts w:ascii="Arial" w:eastAsia="Times New Roman"/>
          <w:b/>
          <w:spacing w:val="-2"/>
          <w:sz w:val="21"/>
        </w:rPr>
        <w:t>C47H21004920001</w:t>
      </w:r>
    </w:p>
    <w:p w:rsidR="00671BE0" w:rsidRDefault="00671BE0">
      <w:pPr>
        <w:pStyle w:val="BodyText"/>
        <w:spacing w:before="14"/>
        <w:ind w:left="0"/>
        <w:jc w:val="left"/>
        <w:rPr>
          <w:rFonts w:ascii="Arial"/>
          <w:b/>
        </w:rPr>
      </w:pPr>
    </w:p>
    <w:p w:rsidR="00671BE0" w:rsidRDefault="00671BE0">
      <w:pPr>
        <w:pStyle w:val="BodyText"/>
        <w:spacing w:before="1"/>
      </w:pPr>
      <w:r>
        <w:t>Premesso</w:t>
      </w:r>
      <w:r>
        <w:rPr>
          <w:spacing w:val="19"/>
        </w:rPr>
        <w:t xml:space="preserve"> </w:t>
      </w:r>
      <w:r>
        <w:rPr>
          <w:spacing w:val="-4"/>
        </w:rPr>
        <w:t>che:</w:t>
      </w:r>
    </w:p>
    <w:p w:rsidR="00671BE0" w:rsidRDefault="00671BE0">
      <w:pPr>
        <w:pStyle w:val="ListParagraph"/>
        <w:numPr>
          <w:ilvl w:val="0"/>
          <w:numId w:val="4"/>
        </w:numPr>
        <w:tabs>
          <w:tab w:val="left" w:pos="377"/>
          <w:tab w:val="left" w:pos="450"/>
        </w:tabs>
        <w:spacing w:before="104" w:line="242" w:lineRule="auto"/>
        <w:ind w:right="109" w:hanging="276"/>
        <w:rPr>
          <w:sz w:val="21"/>
        </w:rPr>
      </w:pPr>
      <w:r>
        <w:rPr>
          <w:sz w:val="21"/>
        </w:rPr>
        <w:tab/>
        <w:t>l</w:t>
      </w:r>
      <w:r w:rsidRPr="00906474">
        <w:rPr>
          <w:sz w:val="21"/>
        </w:rPr>
        <w:t xml:space="preserve">’amministrazione per i servizi, di cui all’oggetto, ha a disposizione un importo pari a </w:t>
      </w:r>
      <w:r w:rsidRPr="00906474">
        <w:rPr>
          <w:b/>
          <w:sz w:val="21"/>
        </w:rPr>
        <w:t xml:space="preserve">€ 16.120,06 </w:t>
      </w:r>
      <w:r w:rsidRPr="00906474">
        <w:rPr>
          <w:sz w:val="21"/>
        </w:rPr>
        <w:t>al netto del contributo integrativo e dell'IVA</w:t>
      </w:r>
      <w:r>
        <w:rPr>
          <w:sz w:val="21"/>
        </w:rPr>
        <w:t>;</w:t>
      </w:r>
    </w:p>
    <w:p w:rsidR="00671BE0" w:rsidRDefault="00671BE0">
      <w:pPr>
        <w:pStyle w:val="ListParagraph"/>
        <w:numPr>
          <w:ilvl w:val="0"/>
          <w:numId w:val="4"/>
        </w:numPr>
        <w:tabs>
          <w:tab w:val="left" w:pos="377"/>
          <w:tab w:val="left" w:pos="450"/>
        </w:tabs>
        <w:spacing w:before="220" w:line="244" w:lineRule="auto"/>
        <w:ind w:right="111" w:hanging="276"/>
        <w:rPr>
          <w:sz w:val="21"/>
        </w:rPr>
      </w:pPr>
      <w:r>
        <w:rPr>
          <w:sz w:val="21"/>
        </w:rPr>
        <w:tab/>
      </w:r>
      <w:r>
        <w:rPr>
          <w:w w:val="105"/>
          <w:sz w:val="21"/>
        </w:rPr>
        <w:t xml:space="preserve">con determinazione dirigenziale n. </w:t>
      </w:r>
      <w:r>
        <w:rPr>
          <w:w w:val="145"/>
          <w:sz w:val="21"/>
        </w:rPr>
        <w:t xml:space="preserve">……………. </w:t>
      </w:r>
      <w:r>
        <w:rPr>
          <w:w w:val="105"/>
          <w:sz w:val="21"/>
        </w:rPr>
        <w:t xml:space="preserve">del </w:t>
      </w:r>
      <w:r>
        <w:rPr>
          <w:w w:val="145"/>
          <w:sz w:val="21"/>
        </w:rPr>
        <w:t xml:space="preserve">…………….si </w:t>
      </w:r>
      <w:r>
        <w:rPr>
          <w:w w:val="105"/>
          <w:sz w:val="21"/>
        </w:rPr>
        <w:t>è provveduto ad affidare a Codesto operatore economico, il servizio tecnico in oggetto, per l’importo di € ……netti, a cui saranno</w:t>
      </w:r>
      <w:r>
        <w:rPr>
          <w:spacing w:val="-8"/>
          <w:w w:val="105"/>
          <w:sz w:val="21"/>
        </w:rPr>
        <w:t xml:space="preserve"> </w:t>
      </w:r>
      <w:r>
        <w:rPr>
          <w:w w:val="105"/>
          <w:sz w:val="21"/>
        </w:rPr>
        <w:t>aggiunti</w:t>
      </w:r>
      <w:r>
        <w:rPr>
          <w:spacing w:val="-9"/>
          <w:w w:val="105"/>
          <w:sz w:val="21"/>
        </w:rPr>
        <w:t xml:space="preserve"> </w:t>
      </w:r>
      <w:r>
        <w:rPr>
          <w:w w:val="105"/>
          <w:sz w:val="21"/>
        </w:rPr>
        <w:t>i</w:t>
      </w:r>
      <w:r>
        <w:rPr>
          <w:spacing w:val="-9"/>
          <w:w w:val="105"/>
          <w:sz w:val="21"/>
        </w:rPr>
        <w:t xml:space="preserve"> </w:t>
      </w:r>
      <w:r>
        <w:rPr>
          <w:w w:val="105"/>
          <w:sz w:val="21"/>
        </w:rPr>
        <w:t>contributi</w:t>
      </w:r>
      <w:r>
        <w:rPr>
          <w:spacing w:val="-9"/>
          <w:w w:val="105"/>
          <w:sz w:val="21"/>
        </w:rPr>
        <w:t xml:space="preserve"> </w:t>
      </w:r>
      <w:r>
        <w:rPr>
          <w:w w:val="105"/>
          <w:sz w:val="21"/>
        </w:rPr>
        <w:t>previdenziali</w:t>
      </w:r>
      <w:r>
        <w:rPr>
          <w:spacing w:val="-11"/>
          <w:w w:val="105"/>
          <w:sz w:val="21"/>
        </w:rPr>
        <w:t xml:space="preserve"> </w:t>
      </w:r>
      <w:r>
        <w:rPr>
          <w:w w:val="105"/>
          <w:sz w:val="21"/>
        </w:rPr>
        <w:t>ed</w:t>
      </w:r>
      <w:r>
        <w:rPr>
          <w:spacing w:val="-9"/>
          <w:w w:val="105"/>
          <w:sz w:val="21"/>
        </w:rPr>
        <w:t xml:space="preserve"> </w:t>
      </w:r>
      <w:r>
        <w:rPr>
          <w:w w:val="105"/>
          <w:sz w:val="21"/>
        </w:rPr>
        <w:t>assistenziali,</w:t>
      </w:r>
      <w:r>
        <w:rPr>
          <w:spacing w:val="-10"/>
          <w:w w:val="105"/>
          <w:sz w:val="21"/>
        </w:rPr>
        <w:t xml:space="preserve"> </w:t>
      </w:r>
      <w:r>
        <w:rPr>
          <w:w w:val="105"/>
          <w:sz w:val="21"/>
        </w:rPr>
        <w:t>nonché</w:t>
      </w:r>
      <w:r>
        <w:rPr>
          <w:spacing w:val="-9"/>
          <w:w w:val="105"/>
          <w:sz w:val="21"/>
        </w:rPr>
        <w:t xml:space="preserve"> </w:t>
      </w:r>
      <w:r>
        <w:rPr>
          <w:w w:val="105"/>
          <w:sz w:val="21"/>
        </w:rPr>
        <w:t>l’IVA</w:t>
      </w:r>
      <w:r>
        <w:rPr>
          <w:spacing w:val="-7"/>
          <w:w w:val="105"/>
          <w:sz w:val="21"/>
        </w:rPr>
        <w:t xml:space="preserve"> </w:t>
      </w:r>
      <w:r>
        <w:rPr>
          <w:w w:val="105"/>
          <w:sz w:val="21"/>
        </w:rPr>
        <w:t>di</w:t>
      </w:r>
      <w:r>
        <w:rPr>
          <w:spacing w:val="-10"/>
          <w:w w:val="105"/>
          <w:sz w:val="21"/>
        </w:rPr>
        <w:t xml:space="preserve"> </w:t>
      </w:r>
      <w:r>
        <w:rPr>
          <w:w w:val="105"/>
          <w:sz w:val="21"/>
        </w:rPr>
        <w:t>legge;</w:t>
      </w:r>
    </w:p>
    <w:p w:rsidR="00671BE0" w:rsidRDefault="00671BE0">
      <w:pPr>
        <w:pStyle w:val="ListParagraph"/>
        <w:numPr>
          <w:ilvl w:val="0"/>
          <w:numId w:val="4"/>
        </w:numPr>
        <w:tabs>
          <w:tab w:val="left" w:pos="377"/>
          <w:tab w:val="left" w:pos="450"/>
        </w:tabs>
        <w:spacing w:before="218" w:line="244" w:lineRule="auto"/>
        <w:ind w:right="115" w:hanging="276"/>
        <w:rPr>
          <w:sz w:val="21"/>
        </w:rPr>
      </w:pPr>
      <w:r>
        <w:rPr>
          <w:sz w:val="21"/>
        </w:rPr>
        <w:tab/>
        <w:t>la presente vale come documento contrattuale ai sensi dell’art. 18, comma 1 del D.Lgs. n. 36/2023</w:t>
      </w:r>
      <w:r>
        <w:rPr>
          <w:spacing w:val="40"/>
          <w:sz w:val="21"/>
        </w:rPr>
        <w:t xml:space="preserve"> </w:t>
      </w:r>
      <w:r>
        <w:rPr>
          <w:sz w:val="21"/>
        </w:rPr>
        <w:t>va sottoscritta in modalità elettronica e ritornata allo scrivente Ente</w:t>
      </w:r>
      <w:r>
        <w:rPr>
          <w:spacing w:val="25"/>
          <w:sz w:val="21"/>
        </w:rPr>
        <w:t xml:space="preserve"> </w:t>
      </w:r>
      <w:r>
        <w:rPr>
          <w:sz w:val="21"/>
        </w:rPr>
        <w:t>entro tre giorni dal ricevimento.</w:t>
      </w:r>
    </w:p>
    <w:p w:rsidR="00671BE0" w:rsidRDefault="00671BE0">
      <w:pPr>
        <w:pStyle w:val="BodyText"/>
        <w:spacing w:before="129"/>
        <w:ind w:left="0"/>
        <w:jc w:val="left"/>
      </w:pPr>
    </w:p>
    <w:p w:rsidR="00671BE0" w:rsidRDefault="00671BE0">
      <w:pPr>
        <w:pStyle w:val="BodyText"/>
        <w:ind w:left="0" w:right="16"/>
        <w:jc w:val="center"/>
      </w:pPr>
      <w:r>
        <w:t>TUTTO</w:t>
      </w:r>
      <w:r>
        <w:rPr>
          <w:spacing w:val="11"/>
        </w:rPr>
        <w:t xml:space="preserve"> </w:t>
      </w:r>
      <w:r>
        <w:t>CIO'</w:t>
      </w:r>
      <w:r>
        <w:rPr>
          <w:spacing w:val="12"/>
        </w:rPr>
        <w:t xml:space="preserve"> </w:t>
      </w:r>
      <w:r>
        <w:t>PREMESSO</w:t>
      </w:r>
      <w:r>
        <w:rPr>
          <w:spacing w:val="13"/>
        </w:rPr>
        <w:t xml:space="preserve"> </w:t>
      </w:r>
      <w:r>
        <w:t>E</w:t>
      </w:r>
      <w:r>
        <w:rPr>
          <w:spacing w:val="11"/>
        </w:rPr>
        <w:t xml:space="preserve"> </w:t>
      </w:r>
      <w:r>
        <w:rPr>
          <w:spacing w:val="-2"/>
        </w:rPr>
        <w:t>CONSIDERATO</w:t>
      </w:r>
    </w:p>
    <w:p w:rsidR="00671BE0" w:rsidRDefault="00671BE0">
      <w:pPr>
        <w:pStyle w:val="BodyText"/>
        <w:spacing w:before="19"/>
        <w:ind w:left="0"/>
        <w:jc w:val="left"/>
      </w:pPr>
    </w:p>
    <w:p w:rsidR="00671BE0" w:rsidRDefault="00671BE0">
      <w:pPr>
        <w:pStyle w:val="BodyText"/>
        <w:tabs>
          <w:tab w:val="left" w:leader="dot" w:pos="9748"/>
        </w:tabs>
        <w:spacing w:line="247" w:lineRule="auto"/>
        <w:ind w:right="110"/>
      </w:pPr>
      <w:r>
        <w:t>Tra</w:t>
      </w:r>
      <w:r>
        <w:rPr>
          <w:spacing w:val="40"/>
        </w:rPr>
        <w:t xml:space="preserve"> </w:t>
      </w:r>
      <w:r>
        <w:t>la</w:t>
      </w:r>
      <w:r>
        <w:rPr>
          <w:spacing w:val="40"/>
        </w:rPr>
        <w:t xml:space="preserve"> </w:t>
      </w:r>
      <w:r>
        <w:t>Provincia di</w:t>
      </w:r>
      <w:r>
        <w:rPr>
          <w:spacing w:val="40"/>
        </w:rPr>
        <w:t xml:space="preserve"> </w:t>
      </w:r>
      <w:r>
        <w:t>Reggio</w:t>
      </w:r>
      <w:r>
        <w:rPr>
          <w:spacing w:val="40"/>
        </w:rPr>
        <w:t xml:space="preserve"> </w:t>
      </w:r>
      <w:r>
        <w:t>Emilia,</w:t>
      </w:r>
      <w:r>
        <w:rPr>
          <w:spacing w:val="40"/>
        </w:rPr>
        <w:t xml:space="preserve"> </w:t>
      </w:r>
      <w:r>
        <w:t>con</w:t>
      </w:r>
      <w:r>
        <w:rPr>
          <w:spacing w:val="40"/>
        </w:rPr>
        <w:t xml:space="preserve"> </w:t>
      </w:r>
      <w:r>
        <w:t>sede</w:t>
      </w:r>
      <w:r>
        <w:rPr>
          <w:spacing w:val="40"/>
        </w:rPr>
        <w:t xml:space="preserve"> </w:t>
      </w:r>
      <w:r>
        <w:t>in Corso Garibaldi</w:t>
      </w:r>
      <w:r>
        <w:rPr>
          <w:spacing w:val="40"/>
        </w:rPr>
        <w:t xml:space="preserve"> </w:t>
      </w:r>
      <w:r>
        <w:t>59,</w:t>
      </w:r>
      <w:r>
        <w:rPr>
          <w:spacing w:val="40"/>
        </w:rPr>
        <w:t xml:space="preserve"> </w:t>
      </w:r>
      <w:r>
        <w:t>rappresentata</w:t>
      </w:r>
      <w:r>
        <w:rPr>
          <w:spacing w:val="40"/>
        </w:rPr>
        <w:t xml:space="preserve"> </w:t>
      </w:r>
      <w:r>
        <w:t>dall'ing.</w:t>
      </w:r>
      <w:r>
        <w:rPr>
          <w:spacing w:val="40"/>
        </w:rPr>
        <w:t xml:space="preserve"> </w:t>
      </w:r>
      <w:r>
        <w:t>Valerio Bussei,</w:t>
      </w:r>
      <w:r>
        <w:rPr>
          <w:spacing w:val="40"/>
        </w:rPr>
        <w:t xml:space="preserve"> </w:t>
      </w:r>
      <w:r>
        <w:t>Dirigente</w:t>
      </w:r>
      <w:r>
        <w:rPr>
          <w:spacing w:val="40"/>
        </w:rPr>
        <w:t xml:space="preserve"> </w:t>
      </w:r>
      <w:r>
        <w:t>del Servizio Infrastrutture,</w:t>
      </w:r>
      <w:r>
        <w:rPr>
          <w:spacing w:val="40"/>
        </w:rPr>
        <w:t xml:space="preserve"> </w:t>
      </w:r>
      <w:r>
        <w:t>Mobilità Sostenibile</w:t>
      </w:r>
      <w:r>
        <w:rPr>
          <w:spacing w:val="40"/>
        </w:rPr>
        <w:t xml:space="preserve"> </w:t>
      </w:r>
      <w:r>
        <w:t>e Patrimonio,</w:t>
      </w:r>
      <w:r>
        <w:rPr>
          <w:spacing w:val="40"/>
        </w:rPr>
        <w:t xml:space="preserve"> </w:t>
      </w:r>
      <w:r>
        <w:t>sottoscrittore del presente</w:t>
      </w:r>
      <w:r>
        <w:rPr>
          <w:spacing w:val="27"/>
        </w:rPr>
        <w:t xml:space="preserve">  </w:t>
      </w:r>
      <w:r>
        <w:t>atto</w:t>
      </w:r>
      <w:r>
        <w:rPr>
          <w:spacing w:val="28"/>
        </w:rPr>
        <w:t xml:space="preserve">  </w:t>
      </w:r>
      <w:r>
        <w:t>e</w:t>
      </w:r>
      <w:r>
        <w:rPr>
          <w:spacing w:val="79"/>
          <w:w w:val="150"/>
        </w:rPr>
        <w:t xml:space="preserve"> </w:t>
      </w:r>
      <w:r>
        <w:t>l'operatore</w:t>
      </w:r>
      <w:r>
        <w:rPr>
          <w:spacing w:val="26"/>
        </w:rPr>
        <w:t xml:space="preserve">  </w:t>
      </w:r>
      <w:r>
        <w:t>economico</w:t>
      </w:r>
      <w:r>
        <w:rPr>
          <w:spacing w:val="27"/>
        </w:rPr>
        <w:t xml:space="preserve">  </w:t>
      </w:r>
      <w:r>
        <w:t>…................</w:t>
      </w:r>
      <w:r>
        <w:rPr>
          <w:spacing w:val="29"/>
        </w:rPr>
        <w:t xml:space="preserve">  </w:t>
      </w:r>
      <w:r>
        <w:t>con</w:t>
      </w:r>
      <w:r>
        <w:rPr>
          <w:spacing w:val="28"/>
        </w:rPr>
        <w:t xml:space="preserve">  </w:t>
      </w:r>
      <w:r>
        <w:t>sede</w:t>
      </w:r>
      <w:r>
        <w:rPr>
          <w:spacing w:val="27"/>
        </w:rPr>
        <w:t xml:space="preserve">  </w:t>
      </w:r>
      <w:r>
        <w:t>in</w:t>
      </w:r>
      <w:r>
        <w:rPr>
          <w:spacing w:val="26"/>
        </w:rPr>
        <w:t xml:space="preserve">  </w:t>
      </w:r>
      <w:r>
        <w:t>via..............</w:t>
      </w:r>
      <w:r>
        <w:rPr>
          <w:spacing w:val="28"/>
        </w:rPr>
        <w:t xml:space="preserve">  </w:t>
      </w:r>
      <w:r>
        <w:rPr>
          <w:spacing w:val="-10"/>
        </w:rPr>
        <w:t>a</w:t>
      </w:r>
      <w:r>
        <w:rPr>
          <w:rFonts w:ascii="Times New Roman" w:hAnsi="Times New Roman"/>
        </w:rPr>
        <w:tab/>
      </w:r>
      <w:r>
        <w:rPr>
          <w:spacing w:val="-10"/>
        </w:rPr>
        <w:t>,</w:t>
      </w:r>
    </w:p>
    <w:p w:rsidR="00671BE0" w:rsidRDefault="00671BE0">
      <w:pPr>
        <w:pStyle w:val="BodyText"/>
        <w:tabs>
          <w:tab w:val="left" w:leader="dot" w:pos="3127"/>
        </w:tabs>
        <w:spacing w:before="3"/>
      </w:pPr>
      <w:r>
        <w:t>rappresentato</w:t>
      </w:r>
      <w:r>
        <w:rPr>
          <w:spacing w:val="21"/>
        </w:rPr>
        <w:t xml:space="preserve"> </w:t>
      </w:r>
      <w:r>
        <w:rPr>
          <w:spacing w:val="-5"/>
        </w:rPr>
        <w:t>da</w:t>
      </w:r>
      <w:r>
        <w:rPr>
          <w:rFonts w:ascii="Times New Roman"/>
        </w:rPr>
        <w:tab/>
      </w:r>
      <w:r>
        <w:t>sottoscrittore</w:t>
      </w:r>
      <w:r>
        <w:rPr>
          <w:spacing w:val="8"/>
        </w:rPr>
        <w:t xml:space="preserve"> </w:t>
      </w:r>
      <w:r>
        <w:t>del</w:t>
      </w:r>
      <w:r>
        <w:rPr>
          <w:spacing w:val="7"/>
        </w:rPr>
        <w:t xml:space="preserve"> </w:t>
      </w:r>
      <w:r>
        <w:t>presente</w:t>
      </w:r>
      <w:r>
        <w:rPr>
          <w:spacing w:val="9"/>
        </w:rPr>
        <w:t xml:space="preserve"> </w:t>
      </w:r>
      <w:r>
        <w:t>atto</w:t>
      </w:r>
      <w:r>
        <w:rPr>
          <w:spacing w:val="9"/>
        </w:rPr>
        <w:t xml:space="preserve"> </w:t>
      </w:r>
      <w:r>
        <w:t>si</w:t>
      </w:r>
      <w:r>
        <w:rPr>
          <w:spacing w:val="10"/>
        </w:rPr>
        <w:t xml:space="preserve"> </w:t>
      </w:r>
      <w:r>
        <w:t>concorda</w:t>
      </w:r>
      <w:r>
        <w:rPr>
          <w:spacing w:val="9"/>
        </w:rPr>
        <w:t xml:space="preserve"> </w:t>
      </w:r>
      <w:r>
        <w:t>e</w:t>
      </w:r>
      <w:r>
        <w:rPr>
          <w:spacing w:val="13"/>
        </w:rPr>
        <w:t xml:space="preserve"> </w:t>
      </w:r>
      <w:r>
        <w:t>si</w:t>
      </w:r>
      <w:r>
        <w:rPr>
          <w:spacing w:val="10"/>
        </w:rPr>
        <w:t xml:space="preserve"> </w:t>
      </w:r>
      <w:r>
        <w:t>stipula</w:t>
      </w:r>
      <w:r>
        <w:rPr>
          <w:spacing w:val="9"/>
        </w:rPr>
        <w:t xml:space="preserve"> </w:t>
      </w:r>
      <w:r>
        <w:t>quanto</w:t>
      </w:r>
      <w:r>
        <w:rPr>
          <w:spacing w:val="10"/>
        </w:rPr>
        <w:t xml:space="preserve"> </w:t>
      </w:r>
      <w:r>
        <w:rPr>
          <w:spacing w:val="-2"/>
        </w:rPr>
        <w:t>segue:</w:t>
      </w:r>
    </w:p>
    <w:p w:rsidR="00671BE0" w:rsidRDefault="00671BE0">
      <w:pPr>
        <w:pStyle w:val="BodyText"/>
        <w:spacing w:before="13"/>
        <w:ind w:left="0"/>
        <w:jc w:val="left"/>
      </w:pPr>
    </w:p>
    <w:p w:rsidR="00671BE0" w:rsidRDefault="00671BE0">
      <w:pPr>
        <w:pStyle w:val="Heading1"/>
        <w:jc w:val="both"/>
      </w:pPr>
      <w:r>
        <w:t>ART.</w:t>
      </w:r>
      <w:r>
        <w:rPr>
          <w:spacing w:val="9"/>
        </w:rPr>
        <w:t xml:space="preserve"> </w:t>
      </w:r>
      <w:r>
        <w:t>1</w:t>
      </w:r>
      <w:r>
        <w:rPr>
          <w:spacing w:val="9"/>
        </w:rPr>
        <w:t xml:space="preserve"> </w:t>
      </w:r>
      <w:r>
        <w:t>-</w:t>
      </w:r>
      <w:r>
        <w:rPr>
          <w:spacing w:val="7"/>
        </w:rPr>
        <w:t xml:space="preserve"> </w:t>
      </w:r>
      <w:r>
        <w:t>OGGETTO</w:t>
      </w:r>
      <w:r>
        <w:rPr>
          <w:spacing w:val="13"/>
        </w:rPr>
        <w:t xml:space="preserve"> </w:t>
      </w:r>
      <w:r>
        <w:t>DEL</w:t>
      </w:r>
      <w:r>
        <w:rPr>
          <w:spacing w:val="7"/>
        </w:rPr>
        <w:t xml:space="preserve"> </w:t>
      </w:r>
      <w:r>
        <w:t>SERVIZIO</w:t>
      </w:r>
      <w:r>
        <w:rPr>
          <w:spacing w:val="8"/>
        </w:rPr>
        <w:t xml:space="preserve"> </w:t>
      </w:r>
      <w:r>
        <w:rPr>
          <w:spacing w:val="-2"/>
        </w:rPr>
        <w:t>TECNICO</w:t>
      </w:r>
    </w:p>
    <w:p w:rsidR="00671BE0" w:rsidRDefault="00671BE0">
      <w:pPr>
        <w:spacing w:before="3" w:line="244" w:lineRule="auto"/>
        <w:ind w:left="101" w:right="112"/>
        <w:jc w:val="both"/>
        <w:rPr>
          <w:rFonts w:ascii="Arial" w:hAnsi="Arial"/>
          <w:b/>
          <w:sz w:val="21"/>
        </w:rPr>
      </w:pPr>
      <w:r>
        <w:rPr>
          <w:sz w:val="21"/>
        </w:rPr>
        <w:t>La</w:t>
      </w:r>
      <w:r>
        <w:rPr>
          <w:spacing w:val="40"/>
          <w:sz w:val="21"/>
        </w:rPr>
        <w:t xml:space="preserve"> </w:t>
      </w:r>
      <w:r>
        <w:rPr>
          <w:sz w:val="21"/>
        </w:rPr>
        <w:t>Provincia</w:t>
      </w:r>
      <w:r>
        <w:rPr>
          <w:spacing w:val="40"/>
          <w:sz w:val="21"/>
        </w:rPr>
        <w:t xml:space="preserve"> </w:t>
      </w:r>
      <w:r>
        <w:rPr>
          <w:sz w:val="21"/>
        </w:rPr>
        <w:t>affida</w:t>
      </w:r>
      <w:r>
        <w:rPr>
          <w:spacing w:val="40"/>
          <w:sz w:val="21"/>
        </w:rPr>
        <w:t xml:space="preserve"> </w:t>
      </w:r>
      <w:r>
        <w:rPr>
          <w:sz w:val="21"/>
        </w:rPr>
        <w:t>al</w:t>
      </w:r>
      <w:r>
        <w:rPr>
          <w:spacing w:val="40"/>
          <w:sz w:val="21"/>
        </w:rPr>
        <w:t xml:space="preserve"> </w:t>
      </w:r>
      <w:r>
        <w:rPr>
          <w:sz w:val="21"/>
        </w:rPr>
        <w:t>Professionista,</w:t>
      </w:r>
      <w:r>
        <w:rPr>
          <w:spacing w:val="40"/>
          <w:sz w:val="21"/>
        </w:rPr>
        <w:t xml:space="preserve"> </w:t>
      </w:r>
      <w:r>
        <w:rPr>
          <w:sz w:val="21"/>
        </w:rPr>
        <w:t>che</w:t>
      </w:r>
      <w:r>
        <w:rPr>
          <w:spacing w:val="40"/>
          <w:sz w:val="21"/>
        </w:rPr>
        <w:t xml:space="preserve"> </w:t>
      </w:r>
      <w:r>
        <w:rPr>
          <w:sz w:val="21"/>
        </w:rPr>
        <w:t>accetta,</w:t>
      </w:r>
      <w:r>
        <w:rPr>
          <w:spacing w:val="40"/>
          <w:sz w:val="21"/>
        </w:rPr>
        <w:t xml:space="preserve"> </w:t>
      </w:r>
      <w:r>
        <w:rPr>
          <w:sz w:val="21"/>
        </w:rPr>
        <w:t>il</w:t>
      </w:r>
      <w:r>
        <w:rPr>
          <w:spacing w:val="40"/>
          <w:sz w:val="21"/>
        </w:rPr>
        <w:t xml:space="preserve"> </w:t>
      </w:r>
      <w:r>
        <w:rPr>
          <w:sz w:val="21"/>
        </w:rPr>
        <w:t>servizio</w:t>
      </w:r>
      <w:r>
        <w:rPr>
          <w:spacing w:val="40"/>
          <w:sz w:val="21"/>
        </w:rPr>
        <w:t xml:space="preserve"> </w:t>
      </w:r>
      <w:r>
        <w:rPr>
          <w:sz w:val="21"/>
        </w:rPr>
        <w:t>tecnico</w:t>
      </w:r>
      <w:r>
        <w:rPr>
          <w:spacing w:val="40"/>
          <w:sz w:val="21"/>
        </w:rPr>
        <w:t xml:space="preserve"> </w:t>
      </w:r>
      <w:r>
        <w:rPr>
          <w:sz w:val="21"/>
        </w:rPr>
        <w:t>di</w:t>
      </w:r>
      <w:r>
        <w:rPr>
          <w:spacing w:val="40"/>
          <w:sz w:val="21"/>
        </w:rPr>
        <w:t xml:space="preserve"> </w:t>
      </w:r>
      <w:r>
        <w:rPr>
          <w:rFonts w:ascii="Arial" w:hAnsi="Arial"/>
          <w:b/>
          <w:sz w:val="21"/>
        </w:rPr>
        <w:t>Coordinamento</w:t>
      </w:r>
      <w:r>
        <w:rPr>
          <w:rFonts w:ascii="Arial" w:hAnsi="Arial"/>
          <w:b/>
          <w:spacing w:val="40"/>
          <w:sz w:val="21"/>
        </w:rPr>
        <w:t xml:space="preserve"> </w:t>
      </w:r>
      <w:r>
        <w:rPr>
          <w:rFonts w:ascii="Arial" w:hAnsi="Arial"/>
          <w:b/>
          <w:sz w:val="21"/>
        </w:rPr>
        <w:t>della Sicurezza in fase di progettazione ed esecuzione per gli INTERVENTI DI MANUTENZIONE STRAORDINARIA DEL PONTE DELLA SP513R SUL TORRENTE ENZA TRA SAN POLO (RE) E TRAVERSETOLO (PR) - 2° LOTTO.</w:t>
      </w:r>
    </w:p>
    <w:p w:rsidR="00671BE0" w:rsidRDefault="00671BE0">
      <w:pPr>
        <w:pStyle w:val="BodyText"/>
        <w:spacing w:before="5" w:line="249" w:lineRule="auto"/>
        <w:ind w:right="111"/>
      </w:pPr>
      <w:r>
        <w:t>Il professionista dichiara di non trovarsi in situazione di incompatibilità nell'espletamento del presente servizio</w:t>
      </w:r>
      <w:r>
        <w:rPr>
          <w:spacing w:val="40"/>
        </w:rPr>
        <w:t xml:space="preserve"> </w:t>
      </w:r>
      <w:r>
        <w:t>ai</w:t>
      </w:r>
      <w:r>
        <w:rPr>
          <w:spacing w:val="40"/>
        </w:rPr>
        <w:t xml:space="preserve"> </w:t>
      </w:r>
      <w:r>
        <w:t>sensi</w:t>
      </w:r>
      <w:r>
        <w:rPr>
          <w:spacing w:val="40"/>
        </w:rPr>
        <w:t xml:space="preserve"> </w:t>
      </w:r>
      <w:r>
        <w:t>delle disposizioni</w:t>
      </w:r>
      <w:r>
        <w:rPr>
          <w:spacing w:val="40"/>
        </w:rPr>
        <w:t xml:space="preserve"> </w:t>
      </w:r>
      <w:r>
        <w:t>vigenti,</w:t>
      </w:r>
      <w:r>
        <w:rPr>
          <w:spacing w:val="40"/>
        </w:rPr>
        <w:t xml:space="preserve"> </w:t>
      </w:r>
      <w:r>
        <w:t>di</w:t>
      </w:r>
      <w:r>
        <w:rPr>
          <w:spacing w:val="40"/>
        </w:rPr>
        <w:t xml:space="preserve"> </w:t>
      </w:r>
      <w:r>
        <w:t>non</w:t>
      </w:r>
      <w:r>
        <w:rPr>
          <w:spacing w:val="40"/>
        </w:rPr>
        <w:t xml:space="preserve"> </w:t>
      </w:r>
      <w:r>
        <w:t>avere</w:t>
      </w:r>
      <w:r>
        <w:rPr>
          <w:spacing w:val="40"/>
        </w:rPr>
        <w:t xml:space="preserve"> </w:t>
      </w:r>
      <w:r>
        <w:t>attualmente</w:t>
      </w:r>
      <w:r>
        <w:rPr>
          <w:spacing w:val="40"/>
        </w:rPr>
        <w:t xml:space="preserve"> </w:t>
      </w:r>
      <w:r>
        <w:t>nessun</w:t>
      </w:r>
      <w:r>
        <w:rPr>
          <w:spacing w:val="40"/>
        </w:rPr>
        <w:t xml:space="preserve"> </w:t>
      </w:r>
      <w:r>
        <w:t>rapporto</w:t>
      </w:r>
      <w:r>
        <w:rPr>
          <w:spacing w:val="40"/>
        </w:rPr>
        <w:t xml:space="preserve"> </w:t>
      </w:r>
      <w:r>
        <w:t>di</w:t>
      </w:r>
      <w:r>
        <w:rPr>
          <w:spacing w:val="40"/>
        </w:rPr>
        <w:t xml:space="preserve"> </w:t>
      </w:r>
      <w:r>
        <w:t xml:space="preserve">pubblico impiego e di essere in regola con il versamento dei contributi con riferimento all’attività di libero </w:t>
      </w:r>
      <w:r>
        <w:rPr>
          <w:spacing w:val="-2"/>
        </w:rPr>
        <w:t>professionista.</w:t>
      </w:r>
    </w:p>
    <w:p w:rsidR="00671BE0" w:rsidRDefault="00671BE0">
      <w:pPr>
        <w:pStyle w:val="Heading1"/>
        <w:spacing w:before="236"/>
        <w:jc w:val="both"/>
      </w:pPr>
      <w:r>
        <w:t>ART.</w:t>
      </w:r>
      <w:r>
        <w:rPr>
          <w:spacing w:val="9"/>
        </w:rPr>
        <w:t xml:space="preserve"> </w:t>
      </w:r>
      <w:r>
        <w:t>2</w:t>
      </w:r>
      <w:r>
        <w:rPr>
          <w:spacing w:val="9"/>
        </w:rPr>
        <w:t xml:space="preserve"> </w:t>
      </w:r>
      <w:r>
        <w:t>-</w:t>
      </w:r>
      <w:r>
        <w:rPr>
          <w:spacing w:val="7"/>
        </w:rPr>
        <w:t xml:space="preserve"> </w:t>
      </w:r>
      <w:r>
        <w:t>PRESTAZIONI</w:t>
      </w:r>
      <w:r>
        <w:rPr>
          <w:spacing w:val="4"/>
        </w:rPr>
        <w:t xml:space="preserve"> </w:t>
      </w:r>
      <w:r>
        <w:rPr>
          <w:spacing w:val="-2"/>
        </w:rPr>
        <w:t>PROFESSIONALI</w:t>
      </w:r>
    </w:p>
    <w:p w:rsidR="00671BE0" w:rsidRDefault="00671BE0">
      <w:pPr>
        <w:pStyle w:val="BodyText"/>
        <w:spacing w:before="12"/>
      </w:pPr>
      <w:r>
        <w:t>Le</w:t>
      </w:r>
      <w:r>
        <w:rPr>
          <w:spacing w:val="10"/>
        </w:rPr>
        <w:t xml:space="preserve"> </w:t>
      </w:r>
      <w:r>
        <w:t>prestazioni</w:t>
      </w:r>
      <w:r>
        <w:rPr>
          <w:spacing w:val="8"/>
        </w:rPr>
        <w:t xml:space="preserve"> </w:t>
      </w:r>
      <w:r>
        <w:t>minime</w:t>
      </w:r>
      <w:r>
        <w:rPr>
          <w:spacing w:val="9"/>
        </w:rPr>
        <w:t xml:space="preserve"> </w:t>
      </w:r>
      <w:r>
        <w:t>richieste</w:t>
      </w:r>
      <w:r>
        <w:rPr>
          <w:spacing w:val="9"/>
        </w:rPr>
        <w:t xml:space="preserve"> </w:t>
      </w:r>
      <w:r>
        <w:t>sono</w:t>
      </w:r>
      <w:r>
        <w:rPr>
          <w:spacing w:val="9"/>
        </w:rPr>
        <w:t xml:space="preserve"> </w:t>
      </w:r>
      <w:r>
        <w:t>le</w:t>
      </w:r>
      <w:r>
        <w:rPr>
          <w:spacing w:val="10"/>
        </w:rPr>
        <w:t xml:space="preserve"> </w:t>
      </w:r>
      <w:r>
        <w:rPr>
          <w:spacing w:val="-2"/>
        </w:rPr>
        <w:t>seguenti:</w:t>
      </w:r>
    </w:p>
    <w:p w:rsidR="00671BE0" w:rsidRDefault="00671BE0">
      <w:pPr>
        <w:pStyle w:val="ListParagraph"/>
        <w:numPr>
          <w:ilvl w:val="0"/>
          <w:numId w:val="3"/>
        </w:numPr>
        <w:tabs>
          <w:tab w:val="left" w:pos="519"/>
        </w:tabs>
        <w:spacing w:before="10" w:line="249" w:lineRule="auto"/>
        <w:ind w:right="109" w:hanging="418"/>
        <w:rPr>
          <w:sz w:val="21"/>
        </w:rPr>
      </w:pPr>
      <w:r>
        <w:rPr>
          <w:sz w:val="21"/>
        </w:rPr>
        <w:t>sono richiesti interventi settimanali di verifica diretta in cantiere, per la verifica degli aspetti riguardanti</w:t>
      </w:r>
      <w:r>
        <w:rPr>
          <w:spacing w:val="23"/>
          <w:sz w:val="21"/>
        </w:rPr>
        <w:t xml:space="preserve"> </w:t>
      </w:r>
      <w:r>
        <w:rPr>
          <w:sz w:val="21"/>
        </w:rPr>
        <w:t>gli</w:t>
      </w:r>
      <w:r>
        <w:rPr>
          <w:spacing w:val="21"/>
          <w:sz w:val="21"/>
        </w:rPr>
        <w:t xml:space="preserve"> </w:t>
      </w:r>
      <w:r>
        <w:rPr>
          <w:sz w:val="21"/>
        </w:rPr>
        <w:t>obblighi</w:t>
      </w:r>
      <w:r>
        <w:rPr>
          <w:spacing w:val="24"/>
          <w:sz w:val="21"/>
        </w:rPr>
        <w:t xml:space="preserve"> </w:t>
      </w:r>
      <w:r>
        <w:rPr>
          <w:sz w:val="21"/>
        </w:rPr>
        <w:t>in</w:t>
      </w:r>
      <w:r>
        <w:rPr>
          <w:spacing w:val="18"/>
          <w:sz w:val="21"/>
        </w:rPr>
        <w:t xml:space="preserve"> </w:t>
      </w:r>
      <w:r>
        <w:rPr>
          <w:sz w:val="21"/>
        </w:rPr>
        <w:t>materia</w:t>
      </w:r>
      <w:r>
        <w:rPr>
          <w:spacing w:val="23"/>
          <w:sz w:val="21"/>
        </w:rPr>
        <w:t xml:space="preserve"> </w:t>
      </w:r>
      <w:r>
        <w:rPr>
          <w:sz w:val="21"/>
        </w:rPr>
        <w:t>di</w:t>
      </w:r>
      <w:r>
        <w:rPr>
          <w:spacing w:val="21"/>
          <w:sz w:val="21"/>
        </w:rPr>
        <w:t xml:space="preserve"> </w:t>
      </w:r>
      <w:r>
        <w:rPr>
          <w:sz w:val="21"/>
        </w:rPr>
        <w:t>sicurezza</w:t>
      </w:r>
      <w:r>
        <w:rPr>
          <w:spacing w:val="18"/>
          <w:sz w:val="21"/>
        </w:rPr>
        <w:t xml:space="preserve"> </w:t>
      </w:r>
      <w:r>
        <w:rPr>
          <w:sz w:val="21"/>
        </w:rPr>
        <w:t>del</w:t>
      </w:r>
      <w:r>
        <w:rPr>
          <w:spacing w:val="21"/>
          <w:sz w:val="21"/>
        </w:rPr>
        <w:t xml:space="preserve"> </w:t>
      </w:r>
      <w:r>
        <w:rPr>
          <w:sz w:val="21"/>
        </w:rPr>
        <w:t>lavoro</w:t>
      </w:r>
      <w:r>
        <w:rPr>
          <w:spacing w:val="23"/>
          <w:sz w:val="21"/>
        </w:rPr>
        <w:t xml:space="preserve"> </w:t>
      </w:r>
      <w:r>
        <w:rPr>
          <w:sz w:val="21"/>
        </w:rPr>
        <w:t>(nel</w:t>
      </w:r>
      <w:r>
        <w:rPr>
          <w:spacing w:val="24"/>
          <w:sz w:val="21"/>
        </w:rPr>
        <w:t xml:space="preserve"> </w:t>
      </w:r>
      <w:r>
        <w:rPr>
          <w:sz w:val="21"/>
        </w:rPr>
        <w:t>rispetto</w:t>
      </w:r>
      <w:r>
        <w:rPr>
          <w:spacing w:val="23"/>
          <w:sz w:val="21"/>
        </w:rPr>
        <w:t xml:space="preserve"> </w:t>
      </w:r>
      <w:r>
        <w:rPr>
          <w:sz w:val="21"/>
        </w:rPr>
        <w:t>di</w:t>
      </w:r>
      <w:r>
        <w:rPr>
          <w:spacing w:val="23"/>
          <w:sz w:val="21"/>
        </w:rPr>
        <w:t xml:space="preserve"> </w:t>
      </w:r>
      <w:r>
        <w:rPr>
          <w:sz w:val="21"/>
        </w:rPr>
        <w:t>quanto</w:t>
      </w:r>
      <w:r>
        <w:rPr>
          <w:spacing w:val="23"/>
          <w:sz w:val="21"/>
        </w:rPr>
        <w:t xml:space="preserve"> </w:t>
      </w:r>
      <w:r>
        <w:rPr>
          <w:sz w:val="21"/>
        </w:rPr>
        <w:t>previsto</w:t>
      </w:r>
      <w:r>
        <w:rPr>
          <w:spacing w:val="20"/>
          <w:sz w:val="21"/>
        </w:rPr>
        <w:t xml:space="preserve"> </w:t>
      </w:r>
      <w:r>
        <w:rPr>
          <w:sz w:val="21"/>
        </w:rPr>
        <w:t>nel</w:t>
      </w:r>
      <w:r>
        <w:rPr>
          <w:spacing w:val="24"/>
          <w:sz w:val="21"/>
        </w:rPr>
        <w:t xml:space="preserve"> </w:t>
      </w:r>
      <w:r>
        <w:rPr>
          <w:sz w:val="21"/>
        </w:rPr>
        <w:t>piano di sicurezza e coordinamento redatto a livello progettuale eventualmente integrato con proposte migliorative per la sicurezza presentate dall'appaltatore e tenendo conto dei piani operativi di sicurezza redatti dalle singole imprese esecutrici) e comunque in corrispondenza di particolari lavorazioni, nonché la conduzione e verbalizzazione delle riunioni di coordinamento.</w:t>
      </w:r>
    </w:p>
    <w:p w:rsidR="00671BE0" w:rsidRDefault="00671BE0">
      <w:pPr>
        <w:spacing w:line="249" w:lineRule="auto"/>
        <w:jc w:val="both"/>
        <w:rPr>
          <w:sz w:val="21"/>
        </w:rPr>
        <w:sectPr w:rsidR="00671BE0">
          <w:type w:val="continuous"/>
          <w:pgSz w:w="11910" w:h="16840"/>
          <w:pgMar w:top="1920" w:right="980" w:bottom="280" w:left="1000" w:header="720" w:footer="720" w:gutter="0"/>
          <w:cols w:space="720"/>
        </w:sectPr>
      </w:pPr>
    </w:p>
    <w:p w:rsidR="00671BE0" w:rsidRDefault="00671BE0">
      <w:pPr>
        <w:pStyle w:val="BodyText"/>
        <w:spacing w:before="162" w:line="247" w:lineRule="auto"/>
        <w:ind w:left="519" w:right="112"/>
      </w:pPr>
      <w:r>
        <w:t>I controlli e le verifiche di cui sopra dovranno essere gestite dal suddetto professionista mediante procedure specifiche da concordarsi con il Responsabile Unico del Procedimento (R.U.P.), la Direzione Lavori (D.L.) e le singole imprese prima dell'affidamento dei singoli lavori.</w:t>
      </w:r>
    </w:p>
    <w:p w:rsidR="00671BE0" w:rsidRDefault="00671BE0">
      <w:pPr>
        <w:pStyle w:val="BodyText"/>
        <w:spacing w:before="5" w:line="247" w:lineRule="auto"/>
        <w:ind w:left="519" w:right="112"/>
      </w:pPr>
      <w:r>
        <w:t>Dette procedure dovranno regolamentare in modo specifico gli ingressi al cantiere di imprese e di lavoratori con particolare attenzione all'utilizzo di attrezzature impianti e quant'altro presente sul luogo di lavoro. Al termine di ogni sopralluogo di verifica e/o riunione di coordinamento dovranno altresì</w:t>
      </w:r>
      <w:r>
        <w:rPr>
          <w:spacing w:val="40"/>
        </w:rPr>
        <w:t xml:space="preserve"> </w:t>
      </w:r>
      <w:r>
        <w:t>essere</w:t>
      </w:r>
      <w:r>
        <w:rPr>
          <w:spacing w:val="40"/>
        </w:rPr>
        <w:t xml:space="preserve"> </w:t>
      </w:r>
      <w:r>
        <w:t>redatti</w:t>
      </w:r>
      <w:r>
        <w:rPr>
          <w:spacing w:val="40"/>
        </w:rPr>
        <w:t xml:space="preserve"> </w:t>
      </w:r>
      <w:r>
        <w:t>appositi</w:t>
      </w:r>
      <w:r>
        <w:rPr>
          <w:spacing w:val="40"/>
        </w:rPr>
        <w:t xml:space="preserve"> </w:t>
      </w:r>
      <w:r>
        <w:t>verbali,</w:t>
      </w:r>
      <w:r>
        <w:rPr>
          <w:spacing w:val="40"/>
        </w:rPr>
        <w:t xml:space="preserve"> </w:t>
      </w:r>
      <w:r>
        <w:t>debitamente</w:t>
      </w:r>
      <w:r>
        <w:rPr>
          <w:spacing w:val="40"/>
        </w:rPr>
        <w:t xml:space="preserve"> </w:t>
      </w:r>
      <w:r>
        <w:t>firmati</w:t>
      </w:r>
      <w:r>
        <w:rPr>
          <w:spacing w:val="40"/>
        </w:rPr>
        <w:t xml:space="preserve"> </w:t>
      </w:r>
      <w:r>
        <w:t>dal</w:t>
      </w:r>
      <w:r>
        <w:rPr>
          <w:spacing w:val="40"/>
        </w:rPr>
        <w:t xml:space="preserve"> </w:t>
      </w:r>
      <w:r>
        <w:t>professionista,</w:t>
      </w:r>
      <w:r>
        <w:rPr>
          <w:spacing w:val="40"/>
        </w:rPr>
        <w:t xml:space="preserve"> </w:t>
      </w:r>
      <w:r>
        <w:t>o</w:t>
      </w:r>
      <w:r>
        <w:rPr>
          <w:spacing w:val="40"/>
        </w:rPr>
        <w:t xml:space="preserve"> </w:t>
      </w:r>
      <w:r>
        <w:t>da</w:t>
      </w:r>
      <w:r>
        <w:rPr>
          <w:spacing w:val="40"/>
        </w:rPr>
        <w:t xml:space="preserve"> </w:t>
      </w:r>
      <w:r>
        <w:t>suo collaboratore, e dall’impresa esecutrice</w:t>
      </w:r>
      <w:r>
        <w:rPr>
          <w:spacing w:val="18"/>
        </w:rPr>
        <w:t xml:space="preserve"> </w:t>
      </w:r>
      <w:r>
        <w:t>che</w:t>
      </w:r>
      <w:r>
        <w:rPr>
          <w:spacing w:val="20"/>
        </w:rPr>
        <w:t xml:space="preserve"> </w:t>
      </w:r>
      <w:r>
        <w:t>dovranno essere trasmessi tempestivamente alla D.L.</w:t>
      </w:r>
      <w:r>
        <w:rPr>
          <w:spacing w:val="80"/>
        </w:rPr>
        <w:t xml:space="preserve"> </w:t>
      </w:r>
      <w:r>
        <w:t>Il</w:t>
      </w:r>
      <w:r>
        <w:rPr>
          <w:spacing w:val="39"/>
        </w:rPr>
        <w:t xml:space="preserve"> </w:t>
      </w:r>
      <w:r>
        <w:t>professionista</w:t>
      </w:r>
      <w:r>
        <w:rPr>
          <w:spacing w:val="33"/>
        </w:rPr>
        <w:t xml:space="preserve"> </w:t>
      </w:r>
      <w:r>
        <w:t>si</w:t>
      </w:r>
      <w:r>
        <w:rPr>
          <w:spacing w:val="38"/>
        </w:rPr>
        <w:t xml:space="preserve"> </w:t>
      </w:r>
      <w:r>
        <w:t>assume</w:t>
      </w:r>
      <w:r>
        <w:rPr>
          <w:spacing w:val="31"/>
        </w:rPr>
        <w:t xml:space="preserve"> </w:t>
      </w:r>
      <w:r>
        <w:t>la</w:t>
      </w:r>
      <w:r>
        <w:rPr>
          <w:spacing w:val="36"/>
        </w:rPr>
        <w:t xml:space="preserve"> </w:t>
      </w:r>
      <w:r>
        <w:t>piena</w:t>
      </w:r>
      <w:r>
        <w:rPr>
          <w:spacing w:val="36"/>
        </w:rPr>
        <w:t xml:space="preserve"> </w:t>
      </w:r>
      <w:r>
        <w:t>ed</w:t>
      </w:r>
      <w:r>
        <w:rPr>
          <w:spacing w:val="38"/>
        </w:rPr>
        <w:t xml:space="preserve"> </w:t>
      </w:r>
      <w:r>
        <w:t>incondizionata</w:t>
      </w:r>
      <w:r>
        <w:rPr>
          <w:spacing w:val="33"/>
        </w:rPr>
        <w:t xml:space="preserve"> </w:t>
      </w:r>
      <w:r>
        <w:t>responsabilità</w:t>
      </w:r>
      <w:r>
        <w:rPr>
          <w:spacing w:val="39"/>
        </w:rPr>
        <w:t xml:space="preserve"> </w:t>
      </w:r>
      <w:r>
        <w:t>civile</w:t>
      </w:r>
      <w:r>
        <w:rPr>
          <w:spacing w:val="39"/>
        </w:rPr>
        <w:t xml:space="preserve"> </w:t>
      </w:r>
      <w:r>
        <w:t>e</w:t>
      </w:r>
      <w:r>
        <w:rPr>
          <w:spacing w:val="33"/>
        </w:rPr>
        <w:t xml:space="preserve"> </w:t>
      </w:r>
      <w:r>
        <w:t>penale</w:t>
      </w:r>
      <w:r>
        <w:rPr>
          <w:spacing w:val="37"/>
        </w:rPr>
        <w:t xml:space="preserve"> </w:t>
      </w:r>
      <w:r>
        <w:t>dell'operato dei propri amministratori e collaboratori.</w:t>
      </w:r>
    </w:p>
    <w:p w:rsidR="00671BE0" w:rsidRDefault="00671BE0">
      <w:pPr>
        <w:pStyle w:val="ListParagraph"/>
        <w:numPr>
          <w:ilvl w:val="0"/>
          <w:numId w:val="3"/>
        </w:numPr>
        <w:tabs>
          <w:tab w:val="left" w:pos="519"/>
        </w:tabs>
        <w:spacing w:before="7" w:line="249" w:lineRule="auto"/>
        <w:ind w:right="112" w:hanging="418"/>
        <w:rPr>
          <w:sz w:val="21"/>
        </w:rPr>
      </w:pPr>
      <w:r>
        <w:rPr>
          <w:sz w:val="21"/>
        </w:rPr>
        <w:t>verifica</w:t>
      </w:r>
      <w:r>
        <w:rPr>
          <w:spacing w:val="27"/>
          <w:sz w:val="21"/>
        </w:rPr>
        <w:t xml:space="preserve"> </w:t>
      </w:r>
      <w:r>
        <w:rPr>
          <w:sz w:val="21"/>
        </w:rPr>
        <w:t>dell'idoneità</w:t>
      </w:r>
      <w:r>
        <w:rPr>
          <w:spacing w:val="25"/>
          <w:sz w:val="21"/>
        </w:rPr>
        <w:t xml:space="preserve"> </w:t>
      </w:r>
      <w:r>
        <w:rPr>
          <w:sz w:val="21"/>
        </w:rPr>
        <w:t>del</w:t>
      </w:r>
      <w:r>
        <w:rPr>
          <w:spacing w:val="25"/>
          <w:sz w:val="21"/>
        </w:rPr>
        <w:t xml:space="preserve"> </w:t>
      </w:r>
      <w:r>
        <w:rPr>
          <w:sz w:val="21"/>
        </w:rPr>
        <w:t>piano</w:t>
      </w:r>
      <w:r>
        <w:rPr>
          <w:spacing w:val="28"/>
          <w:sz w:val="21"/>
        </w:rPr>
        <w:t xml:space="preserve"> </w:t>
      </w:r>
      <w:r>
        <w:rPr>
          <w:sz w:val="21"/>
        </w:rPr>
        <w:t>operativo</w:t>
      </w:r>
      <w:r>
        <w:rPr>
          <w:spacing w:val="27"/>
          <w:sz w:val="21"/>
        </w:rPr>
        <w:t xml:space="preserve"> </w:t>
      </w:r>
      <w:r>
        <w:rPr>
          <w:sz w:val="21"/>
        </w:rPr>
        <w:t>di</w:t>
      </w:r>
      <w:r>
        <w:rPr>
          <w:spacing w:val="28"/>
          <w:sz w:val="21"/>
        </w:rPr>
        <w:t xml:space="preserve"> </w:t>
      </w:r>
      <w:r>
        <w:rPr>
          <w:sz w:val="21"/>
        </w:rPr>
        <w:t>sicurezza,</w:t>
      </w:r>
      <w:r>
        <w:rPr>
          <w:spacing w:val="27"/>
          <w:sz w:val="21"/>
        </w:rPr>
        <w:t xml:space="preserve"> </w:t>
      </w:r>
      <w:r>
        <w:rPr>
          <w:sz w:val="21"/>
        </w:rPr>
        <w:t>da</w:t>
      </w:r>
      <w:r>
        <w:rPr>
          <w:spacing w:val="25"/>
          <w:sz w:val="21"/>
        </w:rPr>
        <w:t xml:space="preserve"> </w:t>
      </w:r>
      <w:r>
        <w:rPr>
          <w:sz w:val="21"/>
        </w:rPr>
        <w:t>considerare</w:t>
      </w:r>
      <w:r>
        <w:rPr>
          <w:spacing w:val="25"/>
          <w:sz w:val="21"/>
        </w:rPr>
        <w:t xml:space="preserve"> </w:t>
      </w:r>
      <w:r>
        <w:rPr>
          <w:sz w:val="21"/>
        </w:rPr>
        <w:t>come</w:t>
      </w:r>
      <w:r>
        <w:rPr>
          <w:spacing w:val="27"/>
          <w:sz w:val="21"/>
        </w:rPr>
        <w:t xml:space="preserve"> </w:t>
      </w:r>
      <w:r>
        <w:rPr>
          <w:sz w:val="21"/>
        </w:rPr>
        <w:t>piano</w:t>
      </w:r>
      <w:r>
        <w:rPr>
          <w:spacing w:val="20"/>
          <w:sz w:val="21"/>
        </w:rPr>
        <w:t xml:space="preserve"> </w:t>
      </w:r>
      <w:r>
        <w:rPr>
          <w:sz w:val="21"/>
        </w:rPr>
        <w:t>complementare di dettaglio del piano di sicurezza e coordinamento progettuale, assicurandone la coerenza con quest'ultimo, adeguamento del piano di sicurezza e di coordinamento ove previsto, in relazione all'evoluzione dei lavori e alle eventuali modifiche intervenute, valutando le proposte delle imprese esecutrici</w:t>
      </w:r>
      <w:r>
        <w:rPr>
          <w:spacing w:val="40"/>
          <w:sz w:val="21"/>
        </w:rPr>
        <w:t xml:space="preserve"> </w:t>
      </w:r>
      <w:r>
        <w:rPr>
          <w:sz w:val="21"/>
        </w:rPr>
        <w:t>dirette</w:t>
      </w:r>
      <w:r>
        <w:rPr>
          <w:spacing w:val="40"/>
          <w:sz w:val="21"/>
        </w:rPr>
        <w:t xml:space="preserve"> </w:t>
      </w:r>
      <w:r>
        <w:rPr>
          <w:sz w:val="21"/>
        </w:rPr>
        <w:t>a</w:t>
      </w:r>
      <w:r>
        <w:rPr>
          <w:spacing w:val="40"/>
          <w:sz w:val="21"/>
        </w:rPr>
        <w:t xml:space="preserve"> </w:t>
      </w:r>
      <w:r>
        <w:rPr>
          <w:sz w:val="21"/>
        </w:rPr>
        <w:t>migliorare</w:t>
      </w:r>
      <w:r>
        <w:rPr>
          <w:spacing w:val="40"/>
          <w:sz w:val="21"/>
        </w:rPr>
        <w:t xml:space="preserve"> </w:t>
      </w:r>
      <w:r>
        <w:rPr>
          <w:sz w:val="21"/>
        </w:rPr>
        <w:t>la</w:t>
      </w:r>
      <w:r>
        <w:rPr>
          <w:spacing w:val="40"/>
          <w:sz w:val="21"/>
        </w:rPr>
        <w:t xml:space="preserve"> </w:t>
      </w:r>
      <w:r>
        <w:rPr>
          <w:sz w:val="21"/>
        </w:rPr>
        <w:t>sicurezza</w:t>
      </w:r>
      <w:r>
        <w:rPr>
          <w:spacing w:val="40"/>
          <w:sz w:val="21"/>
        </w:rPr>
        <w:t xml:space="preserve"> </w:t>
      </w:r>
      <w:r>
        <w:rPr>
          <w:sz w:val="21"/>
        </w:rPr>
        <w:t>in</w:t>
      </w:r>
      <w:r>
        <w:rPr>
          <w:spacing w:val="40"/>
          <w:sz w:val="21"/>
        </w:rPr>
        <w:t xml:space="preserve"> </w:t>
      </w:r>
      <w:r>
        <w:rPr>
          <w:sz w:val="21"/>
        </w:rPr>
        <w:t>cantiere</w:t>
      </w:r>
      <w:r>
        <w:rPr>
          <w:spacing w:val="40"/>
          <w:sz w:val="21"/>
        </w:rPr>
        <w:t xml:space="preserve"> </w:t>
      </w:r>
      <w:r>
        <w:rPr>
          <w:sz w:val="21"/>
        </w:rPr>
        <w:t>e</w:t>
      </w:r>
      <w:r>
        <w:rPr>
          <w:spacing w:val="40"/>
          <w:sz w:val="21"/>
        </w:rPr>
        <w:t xml:space="preserve"> </w:t>
      </w:r>
      <w:r>
        <w:rPr>
          <w:sz w:val="21"/>
        </w:rPr>
        <w:t>verifica</w:t>
      </w:r>
      <w:r>
        <w:rPr>
          <w:spacing w:val="40"/>
          <w:sz w:val="21"/>
        </w:rPr>
        <w:t xml:space="preserve"> </w:t>
      </w:r>
      <w:r>
        <w:rPr>
          <w:sz w:val="21"/>
        </w:rPr>
        <w:t>che</w:t>
      </w:r>
      <w:r>
        <w:rPr>
          <w:spacing w:val="40"/>
          <w:sz w:val="21"/>
        </w:rPr>
        <w:t xml:space="preserve"> </w:t>
      </w:r>
      <w:r>
        <w:rPr>
          <w:sz w:val="21"/>
        </w:rPr>
        <w:t>le</w:t>
      </w:r>
      <w:r>
        <w:rPr>
          <w:spacing w:val="40"/>
          <w:sz w:val="21"/>
        </w:rPr>
        <w:t xml:space="preserve"> </w:t>
      </w:r>
      <w:r>
        <w:rPr>
          <w:sz w:val="21"/>
        </w:rPr>
        <w:t>imprese</w:t>
      </w:r>
      <w:r>
        <w:rPr>
          <w:spacing w:val="40"/>
          <w:sz w:val="21"/>
        </w:rPr>
        <w:t xml:space="preserve"> </w:t>
      </w:r>
      <w:r>
        <w:rPr>
          <w:sz w:val="21"/>
        </w:rPr>
        <w:t>esecutrici adeguino, se necessario, i rispettivi piani operativi di sicurezza;</w:t>
      </w:r>
    </w:p>
    <w:p w:rsidR="00671BE0" w:rsidRDefault="00671BE0">
      <w:pPr>
        <w:pStyle w:val="ListParagraph"/>
        <w:numPr>
          <w:ilvl w:val="0"/>
          <w:numId w:val="3"/>
        </w:numPr>
        <w:tabs>
          <w:tab w:val="left" w:pos="519"/>
        </w:tabs>
        <w:spacing w:line="247" w:lineRule="auto"/>
        <w:ind w:right="110" w:hanging="418"/>
        <w:rPr>
          <w:sz w:val="21"/>
        </w:rPr>
      </w:pPr>
      <w:r>
        <w:rPr>
          <w:sz w:val="21"/>
        </w:rPr>
        <w:t>verifica, con opportune azioni di coordinamento e controllo, l'applicazione, da parte delle imprese esecutrici e dei lavoratori autonomi, delle disposizioni loro pertinenti contenute nel piano di</w:t>
      </w:r>
      <w:r>
        <w:rPr>
          <w:spacing w:val="40"/>
          <w:sz w:val="21"/>
        </w:rPr>
        <w:t xml:space="preserve"> </w:t>
      </w:r>
      <w:r>
        <w:rPr>
          <w:sz w:val="21"/>
        </w:rPr>
        <w:t>sicurezza e di coordinamento e la corretta applicazione delle relative procedure di lavoro;</w:t>
      </w:r>
    </w:p>
    <w:p w:rsidR="00671BE0" w:rsidRDefault="00671BE0">
      <w:pPr>
        <w:pStyle w:val="ListParagraph"/>
        <w:numPr>
          <w:ilvl w:val="0"/>
          <w:numId w:val="3"/>
        </w:numPr>
        <w:tabs>
          <w:tab w:val="left" w:pos="519"/>
        </w:tabs>
        <w:spacing w:line="249" w:lineRule="auto"/>
        <w:ind w:right="112" w:hanging="418"/>
        <w:rPr>
          <w:sz w:val="21"/>
        </w:rPr>
      </w:pPr>
      <w:r>
        <w:rPr>
          <w:sz w:val="21"/>
        </w:rPr>
        <w:t>organizzazione tra i datori di lavoro, ivi compresi i lavoratori autonomi, la cooperazione ed il coordinamento delle attività, nonché la loro reciproca informazione;</w:t>
      </w:r>
    </w:p>
    <w:p w:rsidR="00671BE0" w:rsidRDefault="00671BE0">
      <w:pPr>
        <w:pStyle w:val="ListParagraph"/>
        <w:numPr>
          <w:ilvl w:val="0"/>
          <w:numId w:val="3"/>
        </w:numPr>
        <w:tabs>
          <w:tab w:val="left" w:pos="519"/>
        </w:tabs>
        <w:spacing w:line="247" w:lineRule="auto"/>
        <w:ind w:right="112" w:hanging="418"/>
        <w:rPr>
          <w:sz w:val="21"/>
        </w:rPr>
      </w:pPr>
      <w:r>
        <w:rPr>
          <w:sz w:val="21"/>
        </w:rPr>
        <w:t xml:space="preserve">verifica dell'attuazione di quanto previsto negli accordi tra le parti sociali al fine di realizzare il coordinamento tra i rappresentanti della sicurezza finalizzato al miglioramento della sicurezza in </w:t>
      </w:r>
      <w:r>
        <w:rPr>
          <w:spacing w:val="-2"/>
          <w:sz w:val="21"/>
        </w:rPr>
        <w:t>cantiere;</w:t>
      </w:r>
    </w:p>
    <w:p w:rsidR="00671BE0" w:rsidRDefault="00671BE0">
      <w:pPr>
        <w:pStyle w:val="ListParagraph"/>
        <w:numPr>
          <w:ilvl w:val="0"/>
          <w:numId w:val="3"/>
        </w:numPr>
        <w:tabs>
          <w:tab w:val="left" w:pos="519"/>
        </w:tabs>
        <w:spacing w:before="2" w:line="247" w:lineRule="auto"/>
        <w:ind w:right="113" w:hanging="418"/>
        <w:rPr>
          <w:sz w:val="21"/>
        </w:rPr>
      </w:pPr>
      <w:r>
        <w:rPr>
          <w:sz w:val="21"/>
        </w:rPr>
        <w:t>segnalazione</w:t>
      </w:r>
      <w:r>
        <w:rPr>
          <w:spacing w:val="19"/>
          <w:sz w:val="21"/>
        </w:rPr>
        <w:t xml:space="preserve"> </w:t>
      </w:r>
      <w:r>
        <w:rPr>
          <w:sz w:val="21"/>
        </w:rPr>
        <w:t>al</w:t>
      </w:r>
      <w:r>
        <w:rPr>
          <w:spacing w:val="20"/>
          <w:sz w:val="21"/>
        </w:rPr>
        <w:t xml:space="preserve"> </w:t>
      </w:r>
      <w:r>
        <w:rPr>
          <w:sz w:val="21"/>
        </w:rPr>
        <w:t>committente</w:t>
      </w:r>
      <w:r>
        <w:rPr>
          <w:spacing w:val="14"/>
          <w:sz w:val="21"/>
        </w:rPr>
        <w:t xml:space="preserve"> </w:t>
      </w:r>
      <w:r>
        <w:rPr>
          <w:sz w:val="21"/>
        </w:rPr>
        <w:t>o</w:t>
      </w:r>
      <w:r>
        <w:rPr>
          <w:spacing w:val="18"/>
          <w:sz w:val="21"/>
        </w:rPr>
        <w:t xml:space="preserve"> </w:t>
      </w:r>
      <w:r>
        <w:rPr>
          <w:sz w:val="21"/>
        </w:rPr>
        <w:t>al</w:t>
      </w:r>
      <w:r>
        <w:rPr>
          <w:spacing w:val="20"/>
          <w:sz w:val="21"/>
        </w:rPr>
        <w:t xml:space="preserve"> </w:t>
      </w:r>
      <w:r>
        <w:rPr>
          <w:sz w:val="21"/>
        </w:rPr>
        <w:t>responsabile</w:t>
      </w:r>
      <w:r>
        <w:rPr>
          <w:spacing w:val="17"/>
          <w:sz w:val="21"/>
        </w:rPr>
        <w:t xml:space="preserve"> </w:t>
      </w:r>
      <w:r>
        <w:rPr>
          <w:sz w:val="21"/>
        </w:rPr>
        <w:t>dei</w:t>
      </w:r>
      <w:r>
        <w:rPr>
          <w:spacing w:val="20"/>
          <w:sz w:val="21"/>
        </w:rPr>
        <w:t xml:space="preserve"> </w:t>
      </w:r>
      <w:r>
        <w:rPr>
          <w:sz w:val="21"/>
        </w:rPr>
        <w:t>lavori,</w:t>
      </w:r>
      <w:r>
        <w:rPr>
          <w:spacing w:val="15"/>
          <w:sz w:val="21"/>
        </w:rPr>
        <w:t xml:space="preserve"> </w:t>
      </w:r>
      <w:r>
        <w:rPr>
          <w:sz w:val="21"/>
        </w:rPr>
        <w:t>previa</w:t>
      </w:r>
      <w:r>
        <w:rPr>
          <w:spacing w:val="18"/>
          <w:sz w:val="21"/>
        </w:rPr>
        <w:t xml:space="preserve"> </w:t>
      </w:r>
      <w:r>
        <w:rPr>
          <w:sz w:val="21"/>
        </w:rPr>
        <w:t>contestazione</w:t>
      </w:r>
      <w:r>
        <w:rPr>
          <w:spacing w:val="15"/>
          <w:sz w:val="21"/>
        </w:rPr>
        <w:t xml:space="preserve"> </w:t>
      </w:r>
      <w:r>
        <w:rPr>
          <w:sz w:val="21"/>
        </w:rPr>
        <w:t>scritta</w:t>
      </w:r>
      <w:r>
        <w:rPr>
          <w:spacing w:val="15"/>
          <w:sz w:val="21"/>
        </w:rPr>
        <w:t xml:space="preserve"> </w:t>
      </w:r>
      <w:r>
        <w:rPr>
          <w:sz w:val="21"/>
        </w:rPr>
        <w:t>alle</w:t>
      </w:r>
      <w:r>
        <w:rPr>
          <w:spacing w:val="15"/>
          <w:sz w:val="21"/>
        </w:rPr>
        <w:t xml:space="preserve"> </w:t>
      </w:r>
      <w:r>
        <w:rPr>
          <w:sz w:val="21"/>
        </w:rPr>
        <w:t>imprese e</w:t>
      </w:r>
      <w:r>
        <w:rPr>
          <w:spacing w:val="40"/>
          <w:sz w:val="21"/>
        </w:rPr>
        <w:t xml:space="preserve"> </w:t>
      </w:r>
      <w:r>
        <w:rPr>
          <w:sz w:val="21"/>
        </w:rPr>
        <w:t>ai</w:t>
      </w:r>
      <w:r>
        <w:rPr>
          <w:spacing w:val="40"/>
          <w:sz w:val="21"/>
        </w:rPr>
        <w:t xml:space="preserve"> </w:t>
      </w:r>
      <w:r>
        <w:rPr>
          <w:sz w:val="21"/>
        </w:rPr>
        <w:t>lavoratori</w:t>
      </w:r>
      <w:r>
        <w:rPr>
          <w:spacing w:val="40"/>
          <w:sz w:val="21"/>
        </w:rPr>
        <w:t xml:space="preserve"> </w:t>
      </w:r>
      <w:r>
        <w:rPr>
          <w:sz w:val="21"/>
        </w:rPr>
        <w:t>autonomi</w:t>
      </w:r>
      <w:r>
        <w:rPr>
          <w:spacing w:val="40"/>
          <w:sz w:val="21"/>
        </w:rPr>
        <w:t xml:space="preserve"> </w:t>
      </w:r>
      <w:r>
        <w:rPr>
          <w:sz w:val="21"/>
        </w:rPr>
        <w:t>interessati,</w:t>
      </w:r>
      <w:r>
        <w:rPr>
          <w:spacing w:val="40"/>
          <w:sz w:val="21"/>
        </w:rPr>
        <w:t xml:space="preserve"> </w:t>
      </w:r>
      <w:r>
        <w:rPr>
          <w:sz w:val="21"/>
        </w:rPr>
        <w:t>delle inosservanze</w:t>
      </w:r>
      <w:r>
        <w:rPr>
          <w:spacing w:val="40"/>
          <w:sz w:val="21"/>
        </w:rPr>
        <w:t xml:space="preserve"> </w:t>
      </w:r>
      <w:r>
        <w:rPr>
          <w:sz w:val="21"/>
        </w:rPr>
        <w:t>alle</w:t>
      </w:r>
      <w:r>
        <w:rPr>
          <w:spacing w:val="40"/>
          <w:sz w:val="21"/>
        </w:rPr>
        <w:t xml:space="preserve"> </w:t>
      </w:r>
      <w:r>
        <w:rPr>
          <w:sz w:val="21"/>
        </w:rPr>
        <w:t>disposizioni</w:t>
      </w:r>
      <w:r>
        <w:rPr>
          <w:spacing w:val="40"/>
          <w:sz w:val="21"/>
        </w:rPr>
        <w:t xml:space="preserve"> </w:t>
      </w:r>
      <w:r>
        <w:rPr>
          <w:sz w:val="21"/>
        </w:rPr>
        <w:t>e</w:t>
      </w:r>
      <w:r>
        <w:rPr>
          <w:spacing w:val="40"/>
          <w:sz w:val="21"/>
        </w:rPr>
        <w:t xml:space="preserve"> </w:t>
      </w:r>
      <w:r>
        <w:rPr>
          <w:sz w:val="21"/>
        </w:rPr>
        <w:t>alle</w:t>
      </w:r>
      <w:r>
        <w:rPr>
          <w:spacing w:val="40"/>
          <w:sz w:val="21"/>
        </w:rPr>
        <w:t xml:space="preserve"> </w:t>
      </w:r>
      <w:r>
        <w:rPr>
          <w:sz w:val="21"/>
        </w:rPr>
        <w:t>prescrizioni</w:t>
      </w:r>
      <w:r>
        <w:rPr>
          <w:spacing w:val="40"/>
          <w:sz w:val="21"/>
        </w:rPr>
        <w:t xml:space="preserve"> </w:t>
      </w:r>
      <w:r>
        <w:rPr>
          <w:sz w:val="21"/>
        </w:rPr>
        <w:t>del piano, e proposizione della sospensione dei lavori, l'allontanamento delle imprese o dei lavoratori autonomi dal cantiere, o la risoluzione del contratto;</w:t>
      </w:r>
    </w:p>
    <w:p w:rsidR="00671BE0" w:rsidRDefault="00671BE0">
      <w:pPr>
        <w:pStyle w:val="ListParagraph"/>
        <w:numPr>
          <w:ilvl w:val="0"/>
          <w:numId w:val="3"/>
        </w:numPr>
        <w:tabs>
          <w:tab w:val="left" w:pos="519"/>
        </w:tabs>
        <w:spacing w:before="5" w:line="249" w:lineRule="auto"/>
        <w:ind w:right="110" w:hanging="418"/>
        <w:rPr>
          <w:sz w:val="21"/>
        </w:rPr>
      </w:pPr>
      <w:r>
        <w:rPr>
          <w:sz w:val="21"/>
        </w:rPr>
        <w:t>sospensione immediata, in caso di pericolo grave e imminente, direttamente riscontrato, delle singole</w:t>
      </w:r>
      <w:r>
        <w:rPr>
          <w:spacing w:val="40"/>
          <w:sz w:val="21"/>
        </w:rPr>
        <w:t xml:space="preserve"> </w:t>
      </w:r>
      <w:r>
        <w:rPr>
          <w:sz w:val="21"/>
        </w:rPr>
        <w:t>lavorazioni</w:t>
      </w:r>
      <w:r>
        <w:rPr>
          <w:spacing w:val="40"/>
          <w:sz w:val="21"/>
        </w:rPr>
        <w:t xml:space="preserve"> </w:t>
      </w:r>
      <w:r>
        <w:rPr>
          <w:sz w:val="21"/>
        </w:rPr>
        <w:t>fino</w:t>
      </w:r>
      <w:r>
        <w:rPr>
          <w:spacing w:val="40"/>
          <w:sz w:val="21"/>
        </w:rPr>
        <w:t xml:space="preserve"> </w:t>
      </w:r>
      <w:r>
        <w:rPr>
          <w:sz w:val="21"/>
        </w:rPr>
        <w:t>alla</w:t>
      </w:r>
      <w:r>
        <w:rPr>
          <w:spacing w:val="40"/>
          <w:sz w:val="21"/>
        </w:rPr>
        <w:t xml:space="preserve"> </w:t>
      </w:r>
      <w:r>
        <w:rPr>
          <w:sz w:val="21"/>
        </w:rPr>
        <w:t>verifica</w:t>
      </w:r>
      <w:r>
        <w:rPr>
          <w:spacing w:val="40"/>
          <w:sz w:val="21"/>
        </w:rPr>
        <w:t xml:space="preserve"> </w:t>
      </w:r>
      <w:r>
        <w:rPr>
          <w:sz w:val="21"/>
        </w:rPr>
        <w:t>degli</w:t>
      </w:r>
      <w:r>
        <w:rPr>
          <w:spacing w:val="40"/>
          <w:sz w:val="21"/>
        </w:rPr>
        <w:t xml:space="preserve"> </w:t>
      </w:r>
      <w:r>
        <w:rPr>
          <w:sz w:val="21"/>
        </w:rPr>
        <w:t>avvenuti</w:t>
      </w:r>
      <w:r>
        <w:rPr>
          <w:spacing w:val="40"/>
          <w:sz w:val="21"/>
        </w:rPr>
        <w:t xml:space="preserve"> </w:t>
      </w:r>
      <w:r>
        <w:rPr>
          <w:sz w:val="21"/>
        </w:rPr>
        <w:t>adeguamenti</w:t>
      </w:r>
      <w:r>
        <w:rPr>
          <w:spacing w:val="40"/>
          <w:sz w:val="21"/>
        </w:rPr>
        <w:t xml:space="preserve"> </w:t>
      </w:r>
      <w:r>
        <w:rPr>
          <w:sz w:val="21"/>
        </w:rPr>
        <w:t>effettuati</w:t>
      </w:r>
      <w:r>
        <w:rPr>
          <w:spacing w:val="40"/>
          <w:sz w:val="21"/>
        </w:rPr>
        <w:t xml:space="preserve"> </w:t>
      </w:r>
      <w:r>
        <w:rPr>
          <w:sz w:val="21"/>
        </w:rPr>
        <w:t>dalle</w:t>
      </w:r>
      <w:r>
        <w:rPr>
          <w:spacing w:val="40"/>
          <w:sz w:val="21"/>
        </w:rPr>
        <w:t xml:space="preserve"> </w:t>
      </w:r>
      <w:r>
        <w:rPr>
          <w:sz w:val="21"/>
        </w:rPr>
        <w:t xml:space="preserve">imprese </w:t>
      </w:r>
      <w:r>
        <w:rPr>
          <w:spacing w:val="-2"/>
          <w:sz w:val="21"/>
        </w:rPr>
        <w:t>interessate.</w:t>
      </w:r>
    </w:p>
    <w:p w:rsidR="00671BE0" w:rsidRDefault="00671BE0">
      <w:pPr>
        <w:pStyle w:val="BodyText"/>
        <w:spacing w:line="247" w:lineRule="auto"/>
        <w:ind w:left="519" w:right="109"/>
      </w:pPr>
      <w:r>
        <w:t>Nel servizio sono incluse le varianti al PSC da apportare successivamente all'avvenuta consegna alla Committenza e/o in pendenza di scelte operative/esecutive o varianti progettuali decise dalla Committenza o dal Responsabile dei Lavori.</w:t>
      </w:r>
    </w:p>
    <w:p w:rsidR="00671BE0" w:rsidRDefault="00671BE0">
      <w:pPr>
        <w:pStyle w:val="BodyText"/>
        <w:spacing w:before="6"/>
        <w:ind w:left="0"/>
        <w:jc w:val="left"/>
      </w:pPr>
    </w:p>
    <w:p w:rsidR="00671BE0" w:rsidRDefault="00671BE0">
      <w:pPr>
        <w:pStyle w:val="Heading1"/>
        <w:jc w:val="both"/>
      </w:pPr>
      <w:r>
        <w:t>ART.</w:t>
      </w:r>
      <w:r>
        <w:rPr>
          <w:spacing w:val="12"/>
        </w:rPr>
        <w:t xml:space="preserve"> </w:t>
      </w:r>
      <w:r>
        <w:t>3–</w:t>
      </w:r>
      <w:r>
        <w:rPr>
          <w:spacing w:val="12"/>
        </w:rPr>
        <w:t xml:space="preserve"> </w:t>
      </w:r>
      <w:r>
        <w:t>ATTIVITA’</w:t>
      </w:r>
      <w:r>
        <w:rPr>
          <w:spacing w:val="10"/>
        </w:rPr>
        <w:t xml:space="preserve"> </w:t>
      </w:r>
      <w:r>
        <w:t>DI</w:t>
      </w:r>
      <w:r>
        <w:rPr>
          <w:spacing w:val="8"/>
        </w:rPr>
        <w:t xml:space="preserve"> </w:t>
      </w:r>
      <w:r>
        <w:t>COLLABORATORI</w:t>
      </w:r>
      <w:r>
        <w:rPr>
          <w:spacing w:val="10"/>
        </w:rPr>
        <w:t xml:space="preserve"> </w:t>
      </w:r>
      <w:r>
        <w:t>O</w:t>
      </w:r>
      <w:r>
        <w:rPr>
          <w:spacing w:val="9"/>
        </w:rPr>
        <w:t xml:space="preserve"> </w:t>
      </w:r>
      <w:r>
        <w:t>CONSULENTI</w:t>
      </w:r>
      <w:r>
        <w:rPr>
          <w:spacing w:val="11"/>
        </w:rPr>
        <w:t xml:space="preserve"> </w:t>
      </w:r>
      <w:r>
        <w:t>DEL</w:t>
      </w:r>
      <w:r>
        <w:rPr>
          <w:spacing w:val="13"/>
        </w:rPr>
        <w:t xml:space="preserve"> </w:t>
      </w:r>
      <w:r>
        <w:rPr>
          <w:spacing w:val="-2"/>
        </w:rPr>
        <w:t>PROFESSIONISTA</w:t>
      </w:r>
    </w:p>
    <w:p w:rsidR="00671BE0" w:rsidRDefault="00671BE0">
      <w:pPr>
        <w:pStyle w:val="BodyText"/>
        <w:spacing w:before="9" w:line="249" w:lineRule="auto"/>
        <w:ind w:right="109"/>
      </w:pPr>
      <w:r>
        <w:t>Il professionista, per lo svolgimento del servizio tecnico in oggetto, è autorizzato ad avvalersi della collaborazione di tecnici di fiducia da lui nominati. Questi ultimi collaboreranno con il Professionista nel verificare che i lavori da eseguire siano eseguiti regolarmente in conformità delle normative e</w:t>
      </w:r>
      <w:r>
        <w:rPr>
          <w:spacing w:val="40"/>
        </w:rPr>
        <w:t xml:space="preserve"> </w:t>
      </w:r>
      <w:r>
        <w:t>prescrizioni vigenti. Potranno inoltre anche firmare elaborati e documenti, ma solo congiuntamente al professionista incaricato. Essi rispondono della loro attività direttamente al Professionista stesso, il</w:t>
      </w:r>
      <w:r>
        <w:rPr>
          <w:spacing w:val="80"/>
        </w:rPr>
        <w:t xml:space="preserve"> </w:t>
      </w:r>
      <w:r>
        <w:t xml:space="preserve">quale provvederà direttamente al loro compenso, senza alcun aggravio od onere aggiuntivo per la </w:t>
      </w:r>
      <w:r>
        <w:rPr>
          <w:spacing w:val="-2"/>
        </w:rPr>
        <w:t>Provincia.</w:t>
      </w:r>
    </w:p>
    <w:p w:rsidR="00671BE0" w:rsidRDefault="00671BE0">
      <w:pPr>
        <w:pStyle w:val="Heading1"/>
        <w:spacing w:before="232"/>
        <w:jc w:val="both"/>
      </w:pPr>
      <w:r>
        <w:t>ART.</w:t>
      </w:r>
      <w:r>
        <w:rPr>
          <w:spacing w:val="7"/>
        </w:rPr>
        <w:t xml:space="preserve"> </w:t>
      </w:r>
      <w:r>
        <w:t>4</w:t>
      </w:r>
      <w:r>
        <w:rPr>
          <w:spacing w:val="7"/>
        </w:rPr>
        <w:t xml:space="preserve"> </w:t>
      </w:r>
      <w:r>
        <w:t>-</w:t>
      </w:r>
      <w:r>
        <w:rPr>
          <w:spacing w:val="7"/>
        </w:rPr>
        <w:t xml:space="preserve"> </w:t>
      </w:r>
      <w:r>
        <w:t>TEMPI</w:t>
      </w:r>
      <w:r>
        <w:rPr>
          <w:spacing w:val="1"/>
        </w:rPr>
        <w:t xml:space="preserve"> </w:t>
      </w:r>
      <w:r>
        <w:t>E</w:t>
      </w:r>
      <w:r>
        <w:rPr>
          <w:spacing w:val="4"/>
        </w:rPr>
        <w:t xml:space="preserve"> </w:t>
      </w:r>
      <w:r>
        <w:t>MODALITA'</w:t>
      </w:r>
      <w:r>
        <w:rPr>
          <w:spacing w:val="71"/>
        </w:rPr>
        <w:t xml:space="preserve"> </w:t>
      </w:r>
      <w:r>
        <w:t>DI</w:t>
      </w:r>
      <w:r>
        <w:rPr>
          <w:spacing w:val="6"/>
        </w:rPr>
        <w:t xml:space="preserve"> </w:t>
      </w:r>
      <w:r>
        <w:rPr>
          <w:spacing w:val="-2"/>
        </w:rPr>
        <w:t>CONSEGNA</w:t>
      </w:r>
    </w:p>
    <w:p w:rsidR="00671BE0" w:rsidRDefault="00671BE0">
      <w:pPr>
        <w:pStyle w:val="BodyText"/>
        <w:spacing w:before="14" w:line="247" w:lineRule="auto"/>
        <w:ind w:right="113"/>
      </w:pPr>
      <w:r>
        <w:t>Il</w:t>
      </w:r>
      <w:r>
        <w:rPr>
          <w:spacing w:val="25"/>
        </w:rPr>
        <w:t xml:space="preserve"> </w:t>
      </w:r>
      <w:r>
        <w:t>servizio tecnico, come sopra definito,</w:t>
      </w:r>
      <w:r>
        <w:rPr>
          <w:spacing w:val="25"/>
        </w:rPr>
        <w:t xml:space="preserve"> </w:t>
      </w:r>
      <w:r>
        <w:t>viene conferito</w:t>
      </w:r>
      <w:r>
        <w:rPr>
          <w:spacing w:val="25"/>
        </w:rPr>
        <w:t xml:space="preserve"> </w:t>
      </w:r>
      <w:r>
        <w:t>con effetto</w:t>
      </w:r>
      <w:r>
        <w:rPr>
          <w:spacing w:val="25"/>
        </w:rPr>
        <w:t xml:space="preserve"> </w:t>
      </w:r>
      <w:r>
        <w:t>a decorrere dalla data</w:t>
      </w:r>
      <w:r>
        <w:rPr>
          <w:spacing w:val="25"/>
        </w:rPr>
        <w:t xml:space="preserve"> </w:t>
      </w:r>
      <w:r>
        <w:t xml:space="preserve">di consegna dei lavori e fino al termine dei lavori stessi. Alla predetta data il presente contratto si intenderà automaticamente concluso, senza la necessità di ulteriore comunicazione al proposito e senza alcun </w:t>
      </w:r>
      <w:r>
        <w:rPr>
          <w:spacing w:val="-2"/>
        </w:rPr>
        <w:t>preavviso.</w:t>
      </w:r>
    </w:p>
    <w:p w:rsidR="00671BE0" w:rsidRDefault="00671BE0">
      <w:pPr>
        <w:pStyle w:val="BodyText"/>
        <w:spacing w:before="12"/>
        <w:ind w:left="0"/>
        <w:jc w:val="left"/>
      </w:pPr>
    </w:p>
    <w:p w:rsidR="00671BE0" w:rsidRDefault="00671BE0">
      <w:pPr>
        <w:pStyle w:val="BodyText"/>
        <w:spacing w:line="249" w:lineRule="auto"/>
        <w:ind w:right="116"/>
      </w:pPr>
      <w:r>
        <w:t>Il professionista si impegna a consegnare alla Provincia la documentazione richiesta nel rispetto dei tempi sotto indicati.</w:t>
      </w:r>
    </w:p>
    <w:p w:rsidR="00671BE0" w:rsidRDefault="00671BE0">
      <w:pPr>
        <w:pStyle w:val="BodyText"/>
      </w:pPr>
      <w:r>
        <w:t>Per</w:t>
      </w:r>
      <w:r>
        <w:rPr>
          <w:spacing w:val="23"/>
        </w:rPr>
        <w:t xml:space="preserve"> </w:t>
      </w:r>
      <w:r>
        <w:t>quanto</w:t>
      </w:r>
      <w:r>
        <w:rPr>
          <w:spacing w:val="20"/>
        </w:rPr>
        <w:t xml:space="preserve"> </w:t>
      </w:r>
      <w:r>
        <w:t>riguarda</w:t>
      </w:r>
      <w:r>
        <w:rPr>
          <w:spacing w:val="23"/>
        </w:rPr>
        <w:t xml:space="preserve"> </w:t>
      </w:r>
      <w:r>
        <w:t>gli</w:t>
      </w:r>
      <w:r>
        <w:rPr>
          <w:spacing w:val="23"/>
        </w:rPr>
        <w:t xml:space="preserve"> </w:t>
      </w:r>
      <w:r>
        <w:t>aggiornamenti</w:t>
      </w:r>
      <w:r>
        <w:rPr>
          <w:spacing w:val="21"/>
        </w:rPr>
        <w:t xml:space="preserve"> </w:t>
      </w:r>
      <w:r>
        <w:t>del</w:t>
      </w:r>
      <w:r>
        <w:rPr>
          <w:spacing w:val="17"/>
        </w:rPr>
        <w:t xml:space="preserve"> </w:t>
      </w:r>
      <w:r>
        <w:t>PSC</w:t>
      </w:r>
      <w:r>
        <w:rPr>
          <w:spacing w:val="21"/>
        </w:rPr>
        <w:t xml:space="preserve"> </w:t>
      </w:r>
      <w:r>
        <w:t>e</w:t>
      </w:r>
      <w:r>
        <w:rPr>
          <w:spacing w:val="21"/>
        </w:rPr>
        <w:t xml:space="preserve"> </w:t>
      </w:r>
      <w:r>
        <w:t>del</w:t>
      </w:r>
      <w:r>
        <w:rPr>
          <w:spacing w:val="19"/>
        </w:rPr>
        <w:t xml:space="preserve"> </w:t>
      </w:r>
      <w:r>
        <w:t>Piano</w:t>
      </w:r>
      <w:r>
        <w:rPr>
          <w:spacing w:val="23"/>
        </w:rPr>
        <w:t xml:space="preserve"> </w:t>
      </w:r>
      <w:r>
        <w:t>di</w:t>
      </w:r>
      <w:r>
        <w:rPr>
          <w:spacing w:val="19"/>
        </w:rPr>
        <w:t xml:space="preserve"> </w:t>
      </w:r>
      <w:r>
        <w:t>Manutenzione</w:t>
      </w:r>
      <w:r>
        <w:rPr>
          <w:spacing w:val="22"/>
        </w:rPr>
        <w:t xml:space="preserve"> </w:t>
      </w:r>
      <w:r>
        <w:t>andranno</w:t>
      </w:r>
      <w:r>
        <w:rPr>
          <w:spacing w:val="23"/>
        </w:rPr>
        <w:t xml:space="preserve"> </w:t>
      </w:r>
      <w:r>
        <w:t>consegnate</w:t>
      </w:r>
      <w:r>
        <w:rPr>
          <w:spacing w:val="18"/>
        </w:rPr>
        <w:t xml:space="preserve"> </w:t>
      </w:r>
      <w:r>
        <w:rPr>
          <w:spacing w:val="-5"/>
        </w:rPr>
        <w:t>n.</w:t>
      </w:r>
    </w:p>
    <w:p w:rsidR="00671BE0" w:rsidRDefault="00671BE0">
      <w:pPr>
        <w:sectPr w:rsidR="00671BE0">
          <w:pgSz w:w="11910" w:h="16840"/>
          <w:pgMar w:top="1920" w:right="980" w:bottom="280" w:left="1000" w:header="720" w:footer="720" w:gutter="0"/>
          <w:cols w:space="720"/>
        </w:sectPr>
      </w:pPr>
    </w:p>
    <w:p w:rsidR="00671BE0" w:rsidRDefault="00671BE0">
      <w:pPr>
        <w:pStyle w:val="BodyText"/>
        <w:spacing w:before="160" w:line="247" w:lineRule="auto"/>
        <w:ind w:right="112"/>
      </w:pPr>
      <w:r>
        <w:t>1 copie fascicolate (ove necessario) e complete, n. 1 copia fornita su supporto magnetico, con i file firmati</w:t>
      </w:r>
      <w:r>
        <w:rPr>
          <w:spacing w:val="40"/>
        </w:rPr>
        <w:t xml:space="preserve"> </w:t>
      </w:r>
      <w:r>
        <w:t>digitalmente,</w:t>
      </w:r>
      <w:r>
        <w:rPr>
          <w:spacing w:val="40"/>
        </w:rPr>
        <w:t xml:space="preserve"> </w:t>
      </w:r>
      <w:r>
        <w:t>in</w:t>
      </w:r>
      <w:r>
        <w:rPr>
          <w:spacing w:val="40"/>
        </w:rPr>
        <w:t xml:space="preserve"> </w:t>
      </w:r>
      <w:r>
        <w:t>formato</w:t>
      </w:r>
      <w:r>
        <w:rPr>
          <w:spacing w:val="40"/>
        </w:rPr>
        <w:t xml:space="preserve"> </w:t>
      </w:r>
      <w:r>
        <w:t>.pdf,</w:t>
      </w:r>
      <w:r>
        <w:rPr>
          <w:spacing w:val="40"/>
        </w:rPr>
        <w:t xml:space="preserve"> </w:t>
      </w:r>
      <w:r>
        <w:t>rispettivamente</w:t>
      </w:r>
      <w:r>
        <w:rPr>
          <w:spacing w:val="40"/>
        </w:rPr>
        <w:t xml:space="preserve"> </w:t>
      </w:r>
      <w:r>
        <w:t>entro</w:t>
      </w:r>
      <w:r>
        <w:rPr>
          <w:spacing w:val="40"/>
        </w:rPr>
        <w:t xml:space="preserve"> </w:t>
      </w:r>
      <w:r>
        <w:t>7</w:t>
      </w:r>
      <w:r>
        <w:rPr>
          <w:spacing w:val="40"/>
        </w:rPr>
        <w:t xml:space="preserve"> </w:t>
      </w:r>
      <w:r>
        <w:t>giorni</w:t>
      </w:r>
      <w:r>
        <w:rPr>
          <w:spacing w:val="40"/>
        </w:rPr>
        <w:t xml:space="preserve"> </w:t>
      </w:r>
      <w:r>
        <w:t>dall’aggiornamento</w:t>
      </w:r>
      <w:r>
        <w:rPr>
          <w:spacing w:val="40"/>
        </w:rPr>
        <w:t xml:space="preserve"> </w:t>
      </w:r>
      <w:r>
        <w:t>ed</w:t>
      </w:r>
      <w:r>
        <w:rPr>
          <w:spacing w:val="40"/>
        </w:rPr>
        <w:t xml:space="preserve"> </w:t>
      </w:r>
      <w:r>
        <w:t>entro</w:t>
      </w:r>
      <w:r>
        <w:rPr>
          <w:spacing w:val="40"/>
        </w:rPr>
        <w:t xml:space="preserve"> </w:t>
      </w:r>
      <w:r>
        <w:t>30 giorni dal termine dei lavori.</w:t>
      </w:r>
    </w:p>
    <w:p w:rsidR="00671BE0" w:rsidRDefault="00671BE0">
      <w:pPr>
        <w:pStyle w:val="BodyText"/>
        <w:spacing w:before="7" w:line="247" w:lineRule="auto"/>
        <w:ind w:right="112"/>
      </w:pPr>
      <w:r>
        <w:t>Mentre per i report dell'attività dei CSE andrà consegnata copia cartacea o copia su supporto</w:t>
      </w:r>
      <w:r>
        <w:rPr>
          <w:spacing w:val="80"/>
        </w:rPr>
        <w:t xml:space="preserve"> </w:t>
      </w:r>
      <w:r>
        <w:t>informatico (in formato .pdf, .jpeg) entro 7 giorni dalla data del verbale.</w:t>
      </w:r>
    </w:p>
    <w:p w:rsidR="00671BE0" w:rsidRDefault="00671BE0">
      <w:pPr>
        <w:pStyle w:val="BodyText"/>
        <w:spacing w:line="249" w:lineRule="auto"/>
        <w:ind w:right="111"/>
      </w:pPr>
      <w:r>
        <w:t>Tutti i materiali, documenti, studi, ricerche ed elaborati prodotti durante ed al termine del presente servizio</w:t>
      </w:r>
      <w:r>
        <w:rPr>
          <w:spacing w:val="21"/>
        </w:rPr>
        <w:t xml:space="preserve"> </w:t>
      </w:r>
      <w:r>
        <w:t>tecnico</w:t>
      </w:r>
      <w:r>
        <w:rPr>
          <w:spacing w:val="20"/>
        </w:rPr>
        <w:t xml:space="preserve"> </w:t>
      </w:r>
      <w:r>
        <w:t>restano</w:t>
      </w:r>
      <w:r>
        <w:rPr>
          <w:spacing w:val="23"/>
        </w:rPr>
        <w:t xml:space="preserve"> </w:t>
      </w:r>
      <w:r>
        <w:t>di</w:t>
      </w:r>
      <w:r>
        <w:rPr>
          <w:spacing w:val="27"/>
        </w:rPr>
        <w:t xml:space="preserve"> </w:t>
      </w:r>
      <w:r>
        <w:t>proprietà</w:t>
      </w:r>
      <w:r>
        <w:rPr>
          <w:spacing w:val="23"/>
        </w:rPr>
        <w:t xml:space="preserve"> </w:t>
      </w:r>
      <w:r>
        <w:t>della</w:t>
      </w:r>
      <w:r>
        <w:rPr>
          <w:spacing w:val="21"/>
        </w:rPr>
        <w:t xml:space="preserve"> </w:t>
      </w:r>
      <w:r>
        <w:t>Provincia,</w:t>
      </w:r>
      <w:r>
        <w:rPr>
          <w:spacing w:val="20"/>
        </w:rPr>
        <w:t xml:space="preserve"> </w:t>
      </w:r>
      <w:r>
        <w:t>la</w:t>
      </w:r>
      <w:r>
        <w:rPr>
          <w:spacing w:val="21"/>
        </w:rPr>
        <w:t xml:space="preserve"> </w:t>
      </w:r>
      <w:r>
        <w:t>quale</w:t>
      </w:r>
      <w:r>
        <w:rPr>
          <w:spacing w:val="26"/>
        </w:rPr>
        <w:t xml:space="preserve"> </w:t>
      </w:r>
      <w:r>
        <w:t>potrà,</w:t>
      </w:r>
      <w:r>
        <w:rPr>
          <w:spacing w:val="28"/>
        </w:rPr>
        <w:t xml:space="preserve"> </w:t>
      </w:r>
      <w:r>
        <w:t>a</w:t>
      </w:r>
      <w:r>
        <w:rPr>
          <w:spacing w:val="21"/>
        </w:rPr>
        <w:t xml:space="preserve"> </w:t>
      </w:r>
      <w:r>
        <w:t>suo</w:t>
      </w:r>
      <w:r>
        <w:rPr>
          <w:spacing w:val="21"/>
        </w:rPr>
        <w:t xml:space="preserve"> </w:t>
      </w:r>
      <w:r>
        <w:t>insindacabile</w:t>
      </w:r>
      <w:r>
        <w:rPr>
          <w:spacing w:val="23"/>
        </w:rPr>
        <w:t xml:space="preserve"> </w:t>
      </w:r>
      <w:r>
        <w:t>giudizio,</w:t>
      </w:r>
      <w:r>
        <w:rPr>
          <w:spacing w:val="26"/>
        </w:rPr>
        <w:t xml:space="preserve"> </w:t>
      </w:r>
      <w:r>
        <w:t>darvi o meno esecuzione, utilizzarli nei modi e nei tempi che ritiene opportuni e apportarvi modifiche ed integrazioni, senza che il professionista possa sollevare eccezioni di sorta o pretendere compensi aggiuntivi rispetto a quelli previsti dal presente contratto.</w:t>
      </w:r>
    </w:p>
    <w:p w:rsidR="00671BE0" w:rsidRDefault="00671BE0">
      <w:pPr>
        <w:pStyle w:val="Heading1"/>
        <w:spacing w:before="236"/>
      </w:pPr>
      <w:r>
        <w:t>ART.</w:t>
      </w:r>
      <w:r>
        <w:rPr>
          <w:spacing w:val="10"/>
        </w:rPr>
        <w:t xml:space="preserve"> </w:t>
      </w:r>
      <w:r>
        <w:t>5</w:t>
      </w:r>
      <w:r>
        <w:rPr>
          <w:spacing w:val="10"/>
        </w:rPr>
        <w:t xml:space="preserve"> </w:t>
      </w:r>
      <w:r>
        <w:t>–</w:t>
      </w:r>
      <w:r>
        <w:rPr>
          <w:spacing w:val="8"/>
        </w:rPr>
        <w:t xml:space="preserve"> </w:t>
      </w:r>
      <w:r>
        <w:t>INADEMPIENZE</w:t>
      </w:r>
      <w:r>
        <w:rPr>
          <w:spacing w:val="8"/>
        </w:rPr>
        <w:t xml:space="preserve"> </w:t>
      </w:r>
      <w:r>
        <w:rPr>
          <w:spacing w:val="-2"/>
        </w:rPr>
        <w:t>CONTRATTUALI</w:t>
      </w:r>
    </w:p>
    <w:p w:rsidR="00671BE0" w:rsidRDefault="00671BE0">
      <w:pPr>
        <w:pStyle w:val="BodyText"/>
        <w:spacing w:before="10" w:line="249" w:lineRule="auto"/>
        <w:ind w:right="110"/>
      </w:pPr>
      <w:r>
        <w:t>E' prevista una penale all’1 per mille dell’ammontare netto contrattuale per ogni giorno naturale e consecutivo di ritardo rispetto ai tempi previsti dalle vigenti disposizioni normative, relativamente alle singole scadenze per responsabilità del Professionista. In caso di ritardi superiori al 20% dei giorni assegnati, calcolati per ciascun livello progettuale, la Provincia si riserva il diritto di rescindere il</w:t>
      </w:r>
      <w:r>
        <w:rPr>
          <w:spacing w:val="80"/>
        </w:rPr>
        <w:t xml:space="preserve"> </w:t>
      </w:r>
      <w:r>
        <w:t>contratto fatto salvo il diritto di richiedere il pagamento delle penali per il ritardo e di esperire ogni ulteriore rivalsa nei confronti del Professionista.</w:t>
      </w:r>
    </w:p>
    <w:p w:rsidR="00671BE0" w:rsidRDefault="00671BE0">
      <w:pPr>
        <w:pStyle w:val="BodyText"/>
        <w:spacing w:line="249" w:lineRule="auto"/>
        <w:ind w:right="114"/>
      </w:pPr>
      <w:r>
        <w:t>La Provincia può recedere dal contratto, senza bisogno di motivazioni, nel caso che al Professionista vengano addebitate penali per un ammontare di € 5.000,00.</w:t>
      </w:r>
    </w:p>
    <w:p w:rsidR="00671BE0" w:rsidRDefault="00671BE0">
      <w:pPr>
        <w:pStyle w:val="BodyText"/>
        <w:spacing w:line="247" w:lineRule="auto"/>
        <w:ind w:right="113"/>
      </w:pPr>
      <w:r>
        <w:t>Qualora la Provincia intendesse recedere dal servizio conferito per motivi non imputabili al Professionista, provvederà a corrispondere i compensi dovuti relativamente alle prestazioni espletate fino a</w:t>
      </w:r>
      <w:r>
        <w:rPr>
          <w:spacing w:val="22"/>
        </w:rPr>
        <w:t xml:space="preserve"> </w:t>
      </w:r>
      <w:r>
        <w:t>quel momento,</w:t>
      </w:r>
      <w:r>
        <w:rPr>
          <w:spacing w:val="23"/>
        </w:rPr>
        <w:t xml:space="preserve"> </w:t>
      </w:r>
      <w:r>
        <w:t>più il</w:t>
      </w:r>
      <w:r>
        <w:rPr>
          <w:spacing w:val="22"/>
        </w:rPr>
        <w:t xml:space="preserve"> </w:t>
      </w:r>
      <w:r>
        <w:t>10% dei compensi previsti per</w:t>
      </w:r>
      <w:r>
        <w:rPr>
          <w:spacing w:val="22"/>
        </w:rPr>
        <w:t xml:space="preserve"> </w:t>
      </w:r>
      <w:r>
        <w:t>la parte di servizio</w:t>
      </w:r>
      <w:r>
        <w:rPr>
          <w:spacing w:val="22"/>
        </w:rPr>
        <w:t xml:space="preserve"> </w:t>
      </w:r>
      <w:r>
        <w:t>non ancora completato.</w:t>
      </w:r>
    </w:p>
    <w:p w:rsidR="00671BE0" w:rsidRDefault="00671BE0">
      <w:pPr>
        <w:pStyle w:val="BodyText"/>
        <w:spacing w:before="1"/>
        <w:ind w:left="0"/>
        <w:jc w:val="left"/>
      </w:pPr>
    </w:p>
    <w:p w:rsidR="00671BE0" w:rsidRDefault="00671BE0">
      <w:pPr>
        <w:pStyle w:val="Heading1"/>
      </w:pPr>
      <w:r>
        <w:t>ART.</w:t>
      </w:r>
      <w:r>
        <w:rPr>
          <w:spacing w:val="9"/>
        </w:rPr>
        <w:t xml:space="preserve"> </w:t>
      </w:r>
      <w:r>
        <w:t>6</w:t>
      </w:r>
      <w:r>
        <w:rPr>
          <w:spacing w:val="9"/>
        </w:rPr>
        <w:t xml:space="preserve"> </w:t>
      </w:r>
      <w:r>
        <w:t>–</w:t>
      </w:r>
      <w:r>
        <w:rPr>
          <w:spacing w:val="4"/>
        </w:rPr>
        <w:t xml:space="preserve"> </w:t>
      </w:r>
      <w:r>
        <w:t>RISOLUZIONE</w:t>
      </w:r>
      <w:r>
        <w:rPr>
          <w:spacing w:val="73"/>
        </w:rPr>
        <w:t xml:space="preserve"> </w:t>
      </w:r>
      <w:r>
        <w:t>E</w:t>
      </w:r>
      <w:r>
        <w:rPr>
          <w:spacing w:val="71"/>
        </w:rPr>
        <w:t xml:space="preserve"> </w:t>
      </w:r>
      <w:r>
        <w:t>RECESSO</w:t>
      </w:r>
      <w:r>
        <w:rPr>
          <w:spacing w:val="8"/>
        </w:rPr>
        <w:t xml:space="preserve"> </w:t>
      </w:r>
      <w:r>
        <w:t>DAL</w:t>
      </w:r>
      <w:r>
        <w:rPr>
          <w:spacing w:val="8"/>
        </w:rPr>
        <w:t xml:space="preserve"> </w:t>
      </w:r>
      <w:r>
        <w:rPr>
          <w:spacing w:val="-2"/>
        </w:rPr>
        <w:t>CONTRATTO</w:t>
      </w:r>
    </w:p>
    <w:p w:rsidR="00671BE0" w:rsidRDefault="00671BE0">
      <w:pPr>
        <w:pStyle w:val="BodyText"/>
        <w:spacing w:before="11"/>
      </w:pPr>
      <w:r>
        <w:t>Si</w:t>
      </w:r>
      <w:r>
        <w:rPr>
          <w:spacing w:val="7"/>
        </w:rPr>
        <w:t xml:space="preserve"> </w:t>
      </w:r>
      <w:r>
        <w:t>applicano</w:t>
      </w:r>
      <w:r>
        <w:rPr>
          <w:spacing w:val="8"/>
        </w:rPr>
        <w:t xml:space="preserve"> </w:t>
      </w:r>
      <w:r>
        <w:t>gli</w:t>
      </w:r>
      <w:r>
        <w:rPr>
          <w:spacing w:val="6"/>
        </w:rPr>
        <w:t xml:space="preserve"> </w:t>
      </w:r>
      <w:r>
        <w:t>artt.</w:t>
      </w:r>
      <w:r>
        <w:rPr>
          <w:spacing w:val="7"/>
        </w:rPr>
        <w:t xml:space="preserve"> </w:t>
      </w:r>
      <w:r>
        <w:t>122</w:t>
      </w:r>
      <w:r>
        <w:rPr>
          <w:spacing w:val="7"/>
        </w:rPr>
        <w:t xml:space="preserve"> </w:t>
      </w:r>
      <w:r>
        <w:t>e</w:t>
      </w:r>
      <w:r>
        <w:rPr>
          <w:spacing w:val="10"/>
        </w:rPr>
        <w:t xml:space="preserve"> </w:t>
      </w:r>
      <w:r>
        <w:t>123</w:t>
      </w:r>
      <w:r>
        <w:rPr>
          <w:spacing w:val="10"/>
        </w:rPr>
        <w:t xml:space="preserve"> </w:t>
      </w:r>
      <w:r>
        <w:t>del</w:t>
      </w:r>
      <w:r>
        <w:rPr>
          <w:spacing w:val="8"/>
        </w:rPr>
        <w:t xml:space="preserve"> </w:t>
      </w:r>
      <w:r>
        <w:t>D.Lgs.</w:t>
      </w:r>
      <w:r>
        <w:rPr>
          <w:spacing w:val="6"/>
        </w:rPr>
        <w:t xml:space="preserve"> </w:t>
      </w:r>
      <w:r>
        <w:rPr>
          <w:spacing w:val="-2"/>
        </w:rPr>
        <w:t>36/2023.</w:t>
      </w:r>
    </w:p>
    <w:p w:rsidR="00671BE0" w:rsidRDefault="00671BE0">
      <w:pPr>
        <w:pStyle w:val="BodyText"/>
        <w:spacing w:before="9"/>
        <w:ind w:left="0"/>
        <w:jc w:val="left"/>
      </w:pPr>
    </w:p>
    <w:p w:rsidR="00671BE0" w:rsidRDefault="00671BE0">
      <w:pPr>
        <w:pStyle w:val="Heading1"/>
      </w:pPr>
      <w:r>
        <w:t>ART.</w:t>
      </w:r>
      <w:r>
        <w:rPr>
          <w:spacing w:val="8"/>
        </w:rPr>
        <w:t xml:space="preserve"> </w:t>
      </w:r>
      <w:r>
        <w:t>7</w:t>
      </w:r>
      <w:r>
        <w:rPr>
          <w:spacing w:val="9"/>
        </w:rPr>
        <w:t xml:space="preserve"> </w:t>
      </w:r>
      <w:r>
        <w:t>-</w:t>
      </w:r>
      <w:r>
        <w:rPr>
          <w:spacing w:val="7"/>
        </w:rPr>
        <w:t xml:space="preserve"> </w:t>
      </w:r>
      <w:r>
        <w:t>COMPENSI</w:t>
      </w:r>
      <w:r>
        <w:rPr>
          <w:spacing w:val="4"/>
        </w:rPr>
        <w:t xml:space="preserve"> </w:t>
      </w:r>
      <w:r>
        <w:rPr>
          <w:spacing w:val="-2"/>
        </w:rPr>
        <w:t>PROFESSIONALI</w:t>
      </w:r>
    </w:p>
    <w:p w:rsidR="00671BE0" w:rsidRDefault="00671BE0">
      <w:pPr>
        <w:pStyle w:val="BodyText"/>
        <w:tabs>
          <w:tab w:val="left" w:pos="3876"/>
        </w:tabs>
        <w:spacing w:before="11" w:line="249" w:lineRule="auto"/>
        <w:ind w:right="115"/>
      </w:pPr>
      <w:r>
        <w:t xml:space="preserve">L’onorario e le spese per il servizio tecnico in oggetto vengono complessivamente e forfettariamente fissati nell’importo netto di € </w:t>
      </w:r>
      <w:r>
        <w:rPr>
          <w:rFonts w:ascii="Times New Roman" w:hAnsi="Times New Roman"/>
          <w:u w:val="single"/>
        </w:rPr>
        <w:tab/>
      </w:r>
      <w:r>
        <w:rPr>
          <w:spacing w:val="-10"/>
        </w:rPr>
        <w:t>.</w:t>
      </w:r>
    </w:p>
    <w:p w:rsidR="00671BE0" w:rsidRDefault="00671BE0">
      <w:pPr>
        <w:pStyle w:val="BodyText"/>
        <w:spacing w:line="247" w:lineRule="auto"/>
        <w:ind w:right="109"/>
      </w:pPr>
      <w:r>
        <w:t>Fatto salvo quanto previsto dal successivo comma 3, il compenso sopra indicato è fisso, vincolante e onnicomprensivo e risponde al criterio della congruità del compenso rispetto alla dignità della professione in relazione all’art. 2233, 2° comma, del Codice Civile.</w:t>
      </w:r>
    </w:p>
    <w:p w:rsidR="00671BE0" w:rsidRDefault="00671BE0">
      <w:pPr>
        <w:pStyle w:val="BodyText"/>
        <w:spacing w:before="3" w:line="247" w:lineRule="auto"/>
        <w:ind w:right="111"/>
      </w:pPr>
      <w:r>
        <w:t>Il</w:t>
      </w:r>
      <w:r>
        <w:rPr>
          <w:spacing w:val="28"/>
        </w:rPr>
        <w:t xml:space="preserve"> </w:t>
      </w:r>
      <w:r>
        <w:t>corrispettivo</w:t>
      </w:r>
      <w:r>
        <w:rPr>
          <w:spacing w:val="23"/>
        </w:rPr>
        <w:t xml:space="preserve"> </w:t>
      </w:r>
      <w:r>
        <w:t>sopra</w:t>
      </w:r>
      <w:r>
        <w:rPr>
          <w:spacing w:val="25"/>
        </w:rPr>
        <w:t xml:space="preserve"> </w:t>
      </w:r>
      <w:r>
        <w:t>stabilito</w:t>
      </w:r>
      <w:r>
        <w:rPr>
          <w:spacing w:val="23"/>
        </w:rPr>
        <w:t xml:space="preserve"> </w:t>
      </w:r>
      <w:r>
        <w:t>deve</w:t>
      </w:r>
      <w:r>
        <w:rPr>
          <w:spacing w:val="28"/>
        </w:rPr>
        <w:t xml:space="preserve"> </w:t>
      </w:r>
      <w:r>
        <w:t>essere</w:t>
      </w:r>
      <w:r>
        <w:rPr>
          <w:spacing w:val="22"/>
        </w:rPr>
        <w:t xml:space="preserve"> </w:t>
      </w:r>
      <w:r>
        <w:t>maggiorato</w:t>
      </w:r>
      <w:r>
        <w:rPr>
          <w:spacing w:val="28"/>
        </w:rPr>
        <w:t xml:space="preserve"> </w:t>
      </w:r>
      <w:r>
        <w:t>del</w:t>
      </w:r>
      <w:r>
        <w:rPr>
          <w:spacing w:val="29"/>
        </w:rPr>
        <w:t xml:space="preserve"> </w:t>
      </w:r>
      <w:r>
        <w:t>contributo</w:t>
      </w:r>
      <w:r>
        <w:rPr>
          <w:spacing w:val="23"/>
        </w:rPr>
        <w:t xml:space="preserve"> </w:t>
      </w:r>
      <w:r>
        <w:t>alla</w:t>
      </w:r>
      <w:r>
        <w:rPr>
          <w:spacing w:val="22"/>
        </w:rPr>
        <w:t xml:space="preserve"> </w:t>
      </w:r>
      <w:r>
        <w:t>competente</w:t>
      </w:r>
      <w:r>
        <w:rPr>
          <w:spacing w:val="28"/>
        </w:rPr>
        <w:t xml:space="preserve"> </w:t>
      </w:r>
      <w:r>
        <w:t>cassa</w:t>
      </w:r>
      <w:r>
        <w:rPr>
          <w:spacing w:val="25"/>
        </w:rPr>
        <w:t xml:space="preserve"> </w:t>
      </w:r>
      <w:r>
        <w:t>nazionale di previdenza e assistenza professionale, nonché dell’I.V.A., alle aliquote di legge.</w:t>
      </w:r>
    </w:p>
    <w:p w:rsidR="00671BE0" w:rsidRDefault="00671BE0">
      <w:pPr>
        <w:pStyle w:val="BodyText"/>
        <w:spacing w:before="5" w:line="247" w:lineRule="auto"/>
        <w:ind w:right="112"/>
      </w:pPr>
      <w:r>
        <w:t>Il committente/responsabile dei lavori è comunque estraneo ai rapporti funzionali ed economici intercorrenti tra il professionista e gli eventuali suoi collaboratori, consulenti o altri soggetti con specializzazione professionale delle cui prestazioni il professionista incaricato intenda o debba</w:t>
      </w:r>
      <w:r>
        <w:rPr>
          <w:spacing w:val="80"/>
        </w:rPr>
        <w:t xml:space="preserve"> </w:t>
      </w:r>
      <w:r>
        <w:rPr>
          <w:spacing w:val="-2"/>
        </w:rPr>
        <w:t>avvalersi.</w:t>
      </w:r>
    </w:p>
    <w:p w:rsidR="00671BE0" w:rsidRDefault="00671BE0">
      <w:pPr>
        <w:pStyle w:val="BodyText"/>
        <w:spacing w:before="8"/>
        <w:ind w:left="0"/>
        <w:jc w:val="left"/>
      </w:pPr>
    </w:p>
    <w:p w:rsidR="00671BE0" w:rsidRDefault="00671BE0">
      <w:pPr>
        <w:pStyle w:val="Heading1"/>
        <w:spacing w:line="242" w:lineRule="auto"/>
      </w:pPr>
      <w:r>
        <w:t>ART.</w:t>
      </w:r>
      <w:r>
        <w:rPr>
          <w:spacing w:val="37"/>
        </w:rPr>
        <w:t xml:space="preserve"> </w:t>
      </w:r>
      <w:r>
        <w:t>8</w:t>
      </w:r>
      <w:r>
        <w:rPr>
          <w:spacing w:val="36"/>
        </w:rPr>
        <w:t xml:space="preserve"> </w:t>
      </w:r>
      <w:r>
        <w:t>-</w:t>
      </w:r>
      <w:r>
        <w:rPr>
          <w:spacing w:val="36"/>
        </w:rPr>
        <w:t xml:space="preserve"> </w:t>
      </w:r>
      <w:r>
        <w:t>PAGAMENTO</w:t>
      </w:r>
      <w:r>
        <w:rPr>
          <w:spacing w:val="30"/>
        </w:rPr>
        <w:t xml:space="preserve"> </w:t>
      </w:r>
      <w:r>
        <w:t>DEI</w:t>
      </w:r>
      <w:r>
        <w:rPr>
          <w:spacing w:val="33"/>
        </w:rPr>
        <w:t xml:space="preserve"> </w:t>
      </w:r>
      <w:r>
        <w:t>COMPENSI</w:t>
      </w:r>
      <w:r>
        <w:rPr>
          <w:spacing w:val="33"/>
        </w:rPr>
        <w:t xml:space="preserve"> </w:t>
      </w:r>
      <w:r>
        <w:t>ED</w:t>
      </w:r>
      <w:r>
        <w:rPr>
          <w:spacing w:val="40"/>
        </w:rPr>
        <w:t xml:space="preserve"> </w:t>
      </w:r>
      <w:r>
        <w:t>ASSUNZIONE</w:t>
      </w:r>
      <w:r>
        <w:rPr>
          <w:spacing w:val="35"/>
        </w:rPr>
        <w:t xml:space="preserve"> </w:t>
      </w:r>
      <w:r>
        <w:t>OBBLIGHI</w:t>
      </w:r>
      <w:r>
        <w:rPr>
          <w:spacing w:val="33"/>
        </w:rPr>
        <w:t xml:space="preserve"> </w:t>
      </w:r>
      <w:r>
        <w:t>DI</w:t>
      </w:r>
      <w:r>
        <w:rPr>
          <w:spacing w:val="35"/>
        </w:rPr>
        <w:t xml:space="preserve"> </w:t>
      </w:r>
      <w:r>
        <w:t>TRACCIABILITA'</w:t>
      </w:r>
      <w:r>
        <w:rPr>
          <w:spacing w:val="35"/>
        </w:rPr>
        <w:t xml:space="preserve"> </w:t>
      </w:r>
      <w:r>
        <w:t>EX</w:t>
      </w:r>
      <w:r>
        <w:rPr>
          <w:spacing w:val="35"/>
        </w:rPr>
        <w:t xml:space="preserve"> </w:t>
      </w:r>
      <w:r>
        <w:t xml:space="preserve">L. </w:t>
      </w:r>
      <w:r>
        <w:rPr>
          <w:spacing w:val="-2"/>
        </w:rPr>
        <w:t>136/2010</w:t>
      </w:r>
    </w:p>
    <w:p w:rsidR="00671BE0" w:rsidRDefault="00671BE0">
      <w:pPr>
        <w:pStyle w:val="BodyText"/>
        <w:spacing w:before="10" w:line="247" w:lineRule="auto"/>
        <w:ind w:right="112"/>
      </w:pPr>
      <w:r>
        <w:t>La Provincia provvederà al pagamento, dietro presentazione di regolare fattura, entro 30 giorni dalla</w:t>
      </w:r>
      <w:r>
        <w:rPr>
          <w:spacing w:val="40"/>
        </w:rPr>
        <w:t xml:space="preserve"> </w:t>
      </w:r>
      <w:r>
        <w:t>data di ricevimento della fattura stessa, come segue:</w:t>
      </w:r>
    </w:p>
    <w:p w:rsidR="00671BE0" w:rsidRDefault="00671BE0">
      <w:pPr>
        <w:pStyle w:val="ListParagraph"/>
        <w:numPr>
          <w:ilvl w:val="0"/>
          <w:numId w:val="1"/>
        </w:numPr>
        <w:tabs>
          <w:tab w:val="left" w:pos="793"/>
        </w:tabs>
        <w:spacing w:before="96"/>
        <w:ind w:hanging="416"/>
        <w:jc w:val="left"/>
        <w:rPr>
          <w:sz w:val="21"/>
        </w:rPr>
      </w:pPr>
      <w:r>
        <w:rPr>
          <w:sz w:val="21"/>
        </w:rPr>
        <w:t>30</w:t>
      </w:r>
      <w:r>
        <w:rPr>
          <w:spacing w:val="8"/>
          <w:sz w:val="21"/>
        </w:rPr>
        <w:t xml:space="preserve"> </w:t>
      </w:r>
      <w:r>
        <w:rPr>
          <w:sz w:val="21"/>
        </w:rPr>
        <w:t>%</w:t>
      </w:r>
      <w:r>
        <w:rPr>
          <w:spacing w:val="9"/>
          <w:sz w:val="21"/>
        </w:rPr>
        <w:t xml:space="preserve"> </w:t>
      </w:r>
      <w:r>
        <w:rPr>
          <w:sz w:val="21"/>
        </w:rPr>
        <w:t>ad</w:t>
      </w:r>
      <w:r>
        <w:rPr>
          <w:spacing w:val="9"/>
          <w:sz w:val="21"/>
        </w:rPr>
        <w:t xml:space="preserve"> </w:t>
      </w:r>
      <w:r>
        <w:rPr>
          <w:sz w:val="21"/>
        </w:rPr>
        <w:t>approvazione</w:t>
      </w:r>
      <w:r>
        <w:rPr>
          <w:spacing w:val="11"/>
          <w:sz w:val="21"/>
        </w:rPr>
        <w:t xml:space="preserve"> </w:t>
      </w:r>
      <w:r>
        <w:rPr>
          <w:sz w:val="21"/>
        </w:rPr>
        <w:t>del</w:t>
      </w:r>
      <w:r>
        <w:rPr>
          <w:spacing w:val="12"/>
          <w:sz w:val="21"/>
        </w:rPr>
        <w:t xml:space="preserve"> </w:t>
      </w:r>
      <w:r>
        <w:rPr>
          <w:sz w:val="21"/>
        </w:rPr>
        <w:t>progetto</w:t>
      </w:r>
      <w:r>
        <w:rPr>
          <w:spacing w:val="12"/>
          <w:sz w:val="21"/>
        </w:rPr>
        <w:t xml:space="preserve"> </w:t>
      </w:r>
      <w:r>
        <w:rPr>
          <w:spacing w:val="-2"/>
          <w:sz w:val="21"/>
        </w:rPr>
        <w:t>esecutivo;</w:t>
      </w:r>
    </w:p>
    <w:p w:rsidR="00671BE0" w:rsidRDefault="00671BE0">
      <w:pPr>
        <w:pStyle w:val="ListParagraph"/>
        <w:numPr>
          <w:ilvl w:val="0"/>
          <w:numId w:val="1"/>
        </w:numPr>
        <w:tabs>
          <w:tab w:val="left" w:pos="793"/>
        </w:tabs>
        <w:spacing w:before="223"/>
        <w:ind w:hanging="416"/>
        <w:jc w:val="left"/>
        <w:rPr>
          <w:sz w:val="21"/>
        </w:rPr>
      </w:pPr>
      <w:r>
        <w:rPr>
          <w:sz w:val="21"/>
        </w:rPr>
        <w:t>40%</w:t>
      </w:r>
      <w:r>
        <w:rPr>
          <w:spacing w:val="14"/>
          <w:sz w:val="21"/>
        </w:rPr>
        <w:t xml:space="preserve"> </w:t>
      </w:r>
      <w:r>
        <w:rPr>
          <w:sz w:val="21"/>
        </w:rPr>
        <w:t>all’emissione</w:t>
      </w:r>
      <w:r>
        <w:rPr>
          <w:spacing w:val="9"/>
          <w:sz w:val="21"/>
        </w:rPr>
        <w:t xml:space="preserve"> </w:t>
      </w:r>
      <w:r>
        <w:rPr>
          <w:sz w:val="21"/>
        </w:rPr>
        <w:t>del</w:t>
      </w:r>
      <w:r>
        <w:rPr>
          <w:spacing w:val="10"/>
          <w:sz w:val="21"/>
        </w:rPr>
        <w:t xml:space="preserve"> </w:t>
      </w:r>
      <w:r>
        <w:rPr>
          <w:sz w:val="21"/>
        </w:rPr>
        <w:t>1°</w:t>
      </w:r>
      <w:r>
        <w:rPr>
          <w:spacing w:val="7"/>
          <w:sz w:val="21"/>
        </w:rPr>
        <w:t xml:space="preserve"> </w:t>
      </w:r>
      <w:r>
        <w:rPr>
          <w:sz w:val="21"/>
        </w:rPr>
        <w:t>stato</w:t>
      </w:r>
      <w:r>
        <w:rPr>
          <w:spacing w:val="10"/>
          <w:sz w:val="21"/>
        </w:rPr>
        <w:t xml:space="preserve"> </w:t>
      </w:r>
      <w:r>
        <w:rPr>
          <w:sz w:val="21"/>
        </w:rPr>
        <w:t>di</w:t>
      </w:r>
      <w:r>
        <w:rPr>
          <w:spacing w:val="11"/>
          <w:sz w:val="21"/>
        </w:rPr>
        <w:t xml:space="preserve"> </w:t>
      </w:r>
      <w:r>
        <w:rPr>
          <w:sz w:val="21"/>
        </w:rPr>
        <w:t>avanzamento</w:t>
      </w:r>
      <w:r>
        <w:rPr>
          <w:spacing w:val="5"/>
          <w:sz w:val="21"/>
        </w:rPr>
        <w:t xml:space="preserve"> </w:t>
      </w:r>
      <w:r>
        <w:rPr>
          <w:spacing w:val="-2"/>
          <w:sz w:val="21"/>
        </w:rPr>
        <w:t>lavori</w:t>
      </w:r>
    </w:p>
    <w:p w:rsidR="00671BE0" w:rsidRDefault="00671BE0">
      <w:pPr>
        <w:pStyle w:val="ListParagraph"/>
        <w:numPr>
          <w:ilvl w:val="0"/>
          <w:numId w:val="1"/>
        </w:numPr>
        <w:tabs>
          <w:tab w:val="left" w:pos="793"/>
        </w:tabs>
        <w:spacing w:before="223"/>
        <w:ind w:hanging="416"/>
        <w:jc w:val="left"/>
        <w:rPr>
          <w:sz w:val="21"/>
        </w:rPr>
      </w:pPr>
      <w:r>
        <w:rPr>
          <w:sz w:val="21"/>
        </w:rPr>
        <w:t>30</w:t>
      </w:r>
      <w:r>
        <w:rPr>
          <w:spacing w:val="8"/>
          <w:sz w:val="21"/>
        </w:rPr>
        <w:t xml:space="preserve"> </w:t>
      </w:r>
      <w:r>
        <w:rPr>
          <w:sz w:val="21"/>
        </w:rPr>
        <w:t>%</w:t>
      </w:r>
      <w:r>
        <w:rPr>
          <w:spacing w:val="9"/>
          <w:sz w:val="21"/>
        </w:rPr>
        <w:t xml:space="preserve"> </w:t>
      </w:r>
      <w:r>
        <w:rPr>
          <w:sz w:val="21"/>
        </w:rPr>
        <w:t>ad</w:t>
      </w:r>
      <w:r>
        <w:rPr>
          <w:spacing w:val="9"/>
          <w:sz w:val="21"/>
        </w:rPr>
        <w:t xml:space="preserve"> </w:t>
      </w:r>
      <w:r>
        <w:rPr>
          <w:sz w:val="21"/>
        </w:rPr>
        <w:t>approvazione</w:t>
      </w:r>
      <w:r>
        <w:rPr>
          <w:spacing w:val="11"/>
          <w:sz w:val="21"/>
        </w:rPr>
        <w:t xml:space="preserve"> </w:t>
      </w:r>
      <w:r>
        <w:rPr>
          <w:sz w:val="21"/>
        </w:rPr>
        <w:t>del</w:t>
      </w:r>
      <w:r>
        <w:rPr>
          <w:spacing w:val="12"/>
          <w:sz w:val="21"/>
        </w:rPr>
        <w:t xml:space="preserve"> </w:t>
      </w:r>
      <w:r>
        <w:rPr>
          <w:sz w:val="21"/>
        </w:rPr>
        <w:t>certificato</w:t>
      </w:r>
      <w:r>
        <w:rPr>
          <w:spacing w:val="5"/>
          <w:sz w:val="21"/>
        </w:rPr>
        <w:t xml:space="preserve"> </w:t>
      </w:r>
      <w:r>
        <w:rPr>
          <w:sz w:val="21"/>
        </w:rPr>
        <w:t>di</w:t>
      </w:r>
      <w:r>
        <w:rPr>
          <w:spacing w:val="9"/>
          <w:sz w:val="21"/>
        </w:rPr>
        <w:t xml:space="preserve"> </w:t>
      </w:r>
      <w:r>
        <w:rPr>
          <w:sz w:val="21"/>
        </w:rPr>
        <w:t>regolare</w:t>
      </w:r>
      <w:r>
        <w:rPr>
          <w:spacing w:val="6"/>
          <w:sz w:val="21"/>
        </w:rPr>
        <w:t xml:space="preserve"> </w:t>
      </w:r>
      <w:r>
        <w:rPr>
          <w:spacing w:val="-2"/>
          <w:sz w:val="21"/>
        </w:rPr>
        <w:t>esecuzione.</w:t>
      </w:r>
    </w:p>
    <w:p w:rsidR="00671BE0" w:rsidRDefault="00671BE0">
      <w:pPr>
        <w:pStyle w:val="BodyText"/>
        <w:spacing w:before="134"/>
        <w:ind w:left="0"/>
        <w:jc w:val="left"/>
      </w:pPr>
    </w:p>
    <w:p w:rsidR="00671BE0" w:rsidRDefault="00671BE0">
      <w:pPr>
        <w:pStyle w:val="BodyText"/>
        <w:spacing w:line="247" w:lineRule="auto"/>
        <w:ind w:right="114"/>
      </w:pPr>
      <w:r>
        <w:t>Nel</w:t>
      </w:r>
      <w:r>
        <w:rPr>
          <w:spacing w:val="17"/>
        </w:rPr>
        <w:t xml:space="preserve"> </w:t>
      </w:r>
      <w:r>
        <w:t>caso in cui</w:t>
      </w:r>
      <w:r>
        <w:rPr>
          <w:spacing w:val="17"/>
        </w:rPr>
        <w:t xml:space="preserve"> </w:t>
      </w:r>
      <w:r>
        <w:t>il</w:t>
      </w:r>
      <w:r>
        <w:rPr>
          <w:spacing w:val="15"/>
        </w:rPr>
        <w:t xml:space="preserve"> </w:t>
      </w:r>
      <w:r>
        <w:t>professionista dichiari</w:t>
      </w:r>
      <w:r>
        <w:rPr>
          <w:spacing w:val="15"/>
        </w:rPr>
        <w:t xml:space="preserve"> </w:t>
      </w:r>
      <w:r>
        <w:t>di</w:t>
      </w:r>
      <w:r>
        <w:rPr>
          <w:spacing w:val="19"/>
        </w:rPr>
        <w:t xml:space="preserve"> </w:t>
      </w:r>
      <w:r>
        <w:t>avere</w:t>
      </w:r>
      <w:r>
        <w:rPr>
          <w:spacing w:val="15"/>
        </w:rPr>
        <w:t xml:space="preserve"> </w:t>
      </w:r>
      <w:r>
        <w:t>dei</w:t>
      </w:r>
      <w:r>
        <w:rPr>
          <w:spacing w:val="17"/>
        </w:rPr>
        <w:t xml:space="preserve"> </w:t>
      </w:r>
      <w:r>
        <w:t>dipendenti,</w:t>
      </w:r>
      <w:r>
        <w:rPr>
          <w:spacing w:val="16"/>
        </w:rPr>
        <w:t xml:space="preserve"> </w:t>
      </w:r>
      <w:r>
        <w:t>sarà</w:t>
      </w:r>
      <w:r>
        <w:rPr>
          <w:spacing w:val="15"/>
        </w:rPr>
        <w:t xml:space="preserve"> </w:t>
      </w:r>
      <w:r>
        <w:t>operata</w:t>
      </w:r>
      <w:r>
        <w:rPr>
          <w:spacing w:val="15"/>
        </w:rPr>
        <w:t xml:space="preserve"> </w:t>
      </w:r>
      <w:r>
        <w:t>una ritenuta</w:t>
      </w:r>
      <w:r>
        <w:rPr>
          <w:spacing w:val="15"/>
        </w:rPr>
        <w:t xml:space="preserve"> </w:t>
      </w:r>
      <w:r>
        <w:t>dello</w:t>
      </w:r>
      <w:r>
        <w:rPr>
          <w:spacing w:val="17"/>
        </w:rPr>
        <w:t xml:space="preserve"> </w:t>
      </w:r>
      <w:r>
        <w:t>0,50%; le ritenute saranno svincolate soltanto in sede di liquidazione finale. In tal caso, per ogni pagamento, sarà necessaria l'acquisizione del DURC (Documento Unico di Regolarità Contributiva).</w:t>
      </w:r>
    </w:p>
    <w:p w:rsidR="00671BE0" w:rsidRDefault="00671BE0">
      <w:pPr>
        <w:spacing w:line="247" w:lineRule="auto"/>
        <w:sectPr w:rsidR="00671BE0">
          <w:pgSz w:w="11910" w:h="16840"/>
          <w:pgMar w:top="1920" w:right="980" w:bottom="280" w:left="1000" w:header="720" w:footer="720" w:gutter="0"/>
          <w:cols w:space="720"/>
        </w:sectPr>
      </w:pPr>
    </w:p>
    <w:p w:rsidR="00671BE0" w:rsidRDefault="00671BE0">
      <w:pPr>
        <w:pStyle w:val="BodyText"/>
        <w:spacing w:before="169"/>
        <w:ind w:left="0"/>
        <w:jc w:val="left"/>
      </w:pPr>
    </w:p>
    <w:p w:rsidR="00671BE0" w:rsidRDefault="00671BE0">
      <w:pPr>
        <w:pStyle w:val="BodyText"/>
        <w:tabs>
          <w:tab w:val="left" w:leader="dot" w:pos="9748"/>
        </w:tabs>
        <w:spacing w:line="249" w:lineRule="auto"/>
        <w:ind w:right="112"/>
      </w:pPr>
      <w:r>
        <w:rPr>
          <w:w w:val="105"/>
        </w:rPr>
        <w:t xml:space="preserve">Ai sensi della Legge 136/2010 il professionista ha indicato il seguente conto corrente bancario dedicato, da utilizzare, sia in entrata che in uscita, per tutta la gestione contrattuale: ….......... </w:t>
      </w:r>
      <w:r>
        <w:rPr>
          <w:w w:val="165"/>
        </w:rPr>
        <w:t xml:space="preserve">– </w:t>
      </w:r>
      <w:r>
        <w:rPr>
          <w:w w:val="105"/>
        </w:rPr>
        <w:t>Agenzia</w:t>
      </w:r>
      <w:r>
        <w:rPr>
          <w:spacing w:val="69"/>
          <w:w w:val="150"/>
        </w:rPr>
        <w:t xml:space="preserve"> </w:t>
      </w:r>
      <w:r>
        <w:rPr>
          <w:w w:val="105"/>
        </w:rPr>
        <w:t>di</w:t>
      </w:r>
      <w:r>
        <w:rPr>
          <w:spacing w:val="71"/>
          <w:w w:val="150"/>
        </w:rPr>
        <w:t xml:space="preserve"> </w:t>
      </w:r>
      <w:r>
        <w:rPr>
          <w:w w:val="105"/>
        </w:rPr>
        <w:t>…......</w:t>
      </w:r>
      <w:r>
        <w:rPr>
          <w:spacing w:val="73"/>
          <w:w w:val="150"/>
        </w:rPr>
        <w:t xml:space="preserve"> </w:t>
      </w:r>
      <w:r>
        <w:rPr>
          <w:w w:val="105"/>
        </w:rPr>
        <w:t>-</w:t>
      </w:r>
      <w:r>
        <w:rPr>
          <w:spacing w:val="66"/>
          <w:w w:val="150"/>
        </w:rPr>
        <w:t xml:space="preserve"> </w:t>
      </w:r>
      <w:r>
        <w:rPr>
          <w:w w:val="105"/>
        </w:rPr>
        <w:t>c/c</w:t>
      </w:r>
      <w:r>
        <w:rPr>
          <w:spacing w:val="69"/>
          <w:w w:val="150"/>
        </w:rPr>
        <w:t xml:space="preserve"> </w:t>
      </w:r>
      <w:r>
        <w:rPr>
          <w:w w:val="105"/>
        </w:rPr>
        <w:t>con</w:t>
      </w:r>
      <w:r>
        <w:rPr>
          <w:spacing w:val="69"/>
          <w:w w:val="150"/>
        </w:rPr>
        <w:t xml:space="preserve"> </w:t>
      </w:r>
      <w:r>
        <w:rPr>
          <w:w w:val="105"/>
        </w:rPr>
        <w:t>Cod.</w:t>
      </w:r>
      <w:r>
        <w:rPr>
          <w:spacing w:val="67"/>
          <w:w w:val="150"/>
        </w:rPr>
        <w:t xml:space="preserve"> </w:t>
      </w:r>
      <w:r>
        <w:rPr>
          <w:w w:val="105"/>
        </w:rPr>
        <w:t>IBAN:</w:t>
      </w:r>
      <w:r>
        <w:rPr>
          <w:spacing w:val="70"/>
          <w:w w:val="150"/>
        </w:rPr>
        <w:t xml:space="preserve"> </w:t>
      </w:r>
      <w:r>
        <w:rPr>
          <w:spacing w:val="-5"/>
          <w:w w:val="105"/>
        </w:rPr>
        <w:t>IT</w:t>
      </w:r>
      <w:r>
        <w:rPr>
          <w:rFonts w:ascii="Times New Roman" w:hAnsi="Times New Roman"/>
        </w:rPr>
        <w:tab/>
      </w:r>
      <w:r>
        <w:rPr>
          <w:spacing w:val="-10"/>
          <w:w w:val="105"/>
        </w:rPr>
        <w:t>,</w:t>
      </w:r>
    </w:p>
    <w:p w:rsidR="00671BE0" w:rsidRDefault="00671BE0">
      <w:pPr>
        <w:pStyle w:val="BodyText"/>
        <w:spacing w:line="235" w:lineRule="exact"/>
      </w:pPr>
      <w:r>
        <w:rPr>
          <w:w w:val="110"/>
        </w:rPr>
        <w:t>intestato</w:t>
      </w:r>
      <w:r>
        <w:rPr>
          <w:spacing w:val="69"/>
          <w:w w:val="110"/>
        </w:rPr>
        <w:t xml:space="preserve">  </w:t>
      </w:r>
      <w:r>
        <w:rPr>
          <w:w w:val="110"/>
        </w:rPr>
        <w:t>a</w:t>
      </w:r>
      <w:r>
        <w:rPr>
          <w:spacing w:val="69"/>
          <w:w w:val="110"/>
        </w:rPr>
        <w:t xml:space="preserve">  </w:t>
      </w:r>
      <w:r>
        <w:rPr>
          <w:w w:val="110"/>
        </w:rPr>
        <w:t>…....................................................,</w:t>
      </w:r>
      <w:r>
        <w:rPr>
          <w:spacing w:val="70"/>
          <w:w w:val="110"/>
        </w:rPr>
        <w:t xml:space="preserve">  </w:t>
      </w:r>
      <w:r>
        <w:rPr>
          <w:w w:val="110"/>
        </w:rPr>
        <w:t>con</w:t>
      </w:r>
      <w:r>
        <w:rPr>
          <w:spacing w:val="71"/>
          <w:w w:val="110"/>
        </w:rPr>
        <w:t xml:space="preserve">  </w:t>
      </w:r>
      <w:r>
        <w:rPr>
          <w:w w:val="110"/>
        </w:rPr>
        <w:t>sede</w:t>
      </w:r>
      <w:r>
        <w:rPr>
          <w:spacing w:val="69"/>
          <w:w w:val="110"/>
        </w:rPr>
        <w:t xml:space="preserve">  </w:t>
      </w:r>
      <w:r>
        <w:rPr>
          <w:w w:val="110"/>
        </w:rPr>
        <w:t>a</w:t>
      </w:r>
      <w:r>
        <w:rPr>
          <w:spacing w:val="62"/>
          <w:w w:val="120"/>
        </w:rPr>
        <w:t xml:space="preserve">  </w:t>
      </w:r>
      <w:r>
        <w:rPr>
          <w:w w:val="120"/>
        </w:rPr>
        <w:t>………………………….........,</w:t>
      </w:r>
      <w:r>
        <w:rPr>
          <w:spacing w:val="65"/>
          <w:w w:val="120"/>
        </w:rPr>
        <w:t xml:space="preserve">  </w:t>
      </w:r>
      <w:r>
        <w:rPr>
          <w:spacing w:val="-5"/>
          <w:w w:val="110"/>
        </w:rPr>
        <w:t>in</w:t>
      </w:r>
    </w:p>
    <w:p w:rsidR="00671BE0" w:rsidRDefault="00671BE0">
      <w:pPr>
        <w:pStyle w:val="BodyText"/>
        <w:spacing w:before="7"/>
      </w:pPr>
      <w:r>
        <w:t>Via......................................</w:t>
      </w:r>
      <w:r>
        <w:rPr>
          <w:spacing w:val="11"/>
        </w:rPr>
        <w:t xml:space="preserve"> </w:t>
      </w:r>
      <w:r>
        <w:t>-</w:t>
      </w:r>
      <w:r>
        <w:rPr>
          <w:spacing w:val="14"/>
        </w:rPr>
        <w:t xml:space="preserve"> </w:t>
      </w:r>
      <w:r>
        <w:t>C.F.</w:t>
      </w:r>
      <w:r>
        <w:rPr>
          <w:spacing w:val="13"/>
        </w:rPr>
        <w:t xml:space="preserve"> </w:t>
      </w:r>
      <w:r>
        <w:t>e</w:t>
      </w:r>
      <w:r>
        <w:rPr>
          <w:spacing w:val="12"/>
        </w:rPr>
        <w:t xml:space="preserve"> </w:t>
      </w:r>
      <w:r>
        <w:t>P.IVA</w:t>
      </w:r>
      <w:r>
        <w:rPr>
          <w:spacing w:val="15"/>
        </w:rPr>
        <w:t xml:space="preserve"> </w:t>
      </w:r>
      <w:r>
        <w:rPr>
          <w:spacing w:val="-2"/>
        </w:rPr>
        <w:t>…..........................</w:t>
      </w:r>
    </w:p>
    <w:p w:rsidR="00671BE0" w:rsidRDefault="00671BE0">
      <w:pPr>
        <w:pStyle w:val="BodyText"/>
        <w:spacing w:before="10" w:line="247" w:lineRule="auto"/>
        <w:ind w:right="115"/>
      </w:pPr>
      <w:r>
        <w:t>Il</w:t>
      </w:r>
      <w:r>
        <w:rPr>
          <w:spacing w:val="25"/>
        </w:rPr>
        <w:t xml:space="preserve"> </w:t>
      </w:r>
      <w:r>
        <w:t>professionista</w:t>
      </w:r>
      <w:r>
        <w:rPr>
          <w:spacing w:val="23"/>
        </w:rPr>
        <w:t xml:space="preserve"> </w:t>
      </w:r>
      <w:r>
        <w:t>dichiara</w:t>
      </w:r>
      <w:r>
        <w:rPr>
          <w:spacing w:val="20"/>
        </w:rPr>
        <w:t xml:space="preserve"> </w:t>
      </w:r>
      <w:r>
        <w:t>inoltre</w:t>
      </w:r>
      <w:r>
        <w:rPr>
          <w:spacing w:val="23"/>
        </w:rPr>
        <w:t xml:space="preserve"> </w:t>
      </w:r>
      <w:r>
        <w:t>che</w:t>
      </w:r>
      <w:r>
        <w:rPr>
          <w:spacing w:val="25"/>
        </w:rPr>
        <w:t xml:space="preserve"> </w:t>
      </w:r>
      <w:r>
        <w:t>le</w:t>
      </w:r>
      <w:r>
        <w:rPr>
          <w:spacing w:val="23"/>
        </w:rPr>
        <w:t xml:space="preserve"> </w:t>
      </w:r>
      <w:r>
        <w:t>persone</w:t>
      </w:r>
      <w:r>
        <w:rPr>
          <w:spacing w:val="23"/>
        </w:rPr>
        <w:t xml:space="preserve"> </w:t>
      </w:r>
      <w:r>
        <w:t>delegate</w:t>
      </w:r>
      <w:r>
        <w:rPr>
          <w:spacing w:val="20"/>
        </w:rPr>
        <w:t xml:space="preserve"> </w:t>
      </w:r>
      <w:r>
        <w:t>ad</w:t>
      </w:r>
      <w:r>
        <w:rPr>
          <w:spacing w:val="25"/>
        </w:rPr>
        <w:t xml:space="preserve"> </w:t>
      </w:r>
      <w:r>
        <w:t>operare</w:t>
      </w:r>
      <w:r>
        <w:rPr>
          <w:spacing w:val="23"/>
        </w:rPr>
        <w:t xml:space="preserve"> </w:t>
      </w:r>
      <w:r>
        <w:t>sul</w:t>
      </w:r>
      <w:r>
        <w:rPr>
          <w:spacing w:val="26"/>
        </w:rPr>
        <w:t xml:space="preserve"> </w:t>
      </w:r>
      <w:r>
        <w:t>conto</w:t>
      </w:r>
      <w:r>
        <w:rPr>
          <w:spacing w:val="23"/>
        </w:rPr>
        <w:t xml:space="preserve"> </w:t>
      </w:r>
      <w:r>
        <w:t>corrente</w:t>
      </w:r>
      <w:r>
        <w:rPr>
          <w:spacing w:val="25"/>
        </w:rPr>
        <w:t xml:space="preserve"> </w:t>
      </w:r>
      <w:r>
        <w:t>suddetto</w:t>
      </w:r>
      <w:r>
        <w:rPr>
          <w:spacing w:val="25"/>
        </w:rPr>
        <w:t xml:space="preserve"> </w:t>
      </w:r>
      <w:r>
        <w:t>sono le seguenti:</w:t>
      </w:r>
    </w:p>
    <w:p w:rsidR="00671BE0" w:rsidRDefault="00671BE0">
      <w:pPr>
        <w:pStyle w:val="ListParagraph"/>
        <w:numPr>
          <w:ilvl w:val="1"/>
          <w:numId w:val="1"/>
        </w:numPr>
        <w:tabs>
          <w:tab w:val="left" w:pos="1502"/>
        </w:tabs>
        <w:spacing w:line="257" w:lineRule="exact"/>
        <w:ind w:hanging="1050"/>
        <w:rPr>
          <w:sz w:val="21"/>
        </w:rPr>
      </w:pPr>
      <w:r>
        <w:rPr>
          <w:spacing w:val="-2"/>
          <w:w w:val="105"/>
          <w:sz w:val="21"/>
        </w:rPr>
        <w:t>…............................</w:t>
      </w:r>
    </w:p>
    <w:p w:rsidR="00671BE0" w:rsidRDefault="00671BE0">
      <w:pPr>
        <w:pStyle w:val="ListParagraph"/>
        <w:numPr>
          <w:ilvl w:val="1"/>
          <w:numId w:val="1"/>
        </w:numPr>
        <w:tabs>
          <w:tab w:val="left" w:pos="1502"/>
        </w:tabs>
        <w:spacing w:before="2"/>
        <w:ind w:hanging="1050"/>
        <w:rPr>
          <w:sz w:val="21"/>
        </w:rPr>
      </w:pPr>
      <w:r>
        <w:rPr>
          <w:spacing w:val="-2"/>
          <w:w w:val="105"/>
          <w:sz w:val="21"/>
        </w:rPr>
        <w:t>…............................</w:t>
      </w:r>
    </w:p>
    <w:p w:rsidR="00671BE0" w:rsidRDefault="00671BE0">
      <w:pPr>
        <w:pStyle w:val="BodyText"/>
        <w:spacing w:before="10" w:line="247" w:lineRule="auto"/>
        <w:ind w:right="113"/>
      </w:pPr>
      <w:r>
        <w:t>Si precisa che, a pena di nullità del contratto, tutti i movimenti finanziari relativi al servizio tecnico</w:t>
      </w:r>
      <w:r>
        <w:rPr>
          <w:spacing w:val="40"/>
        </w:rPr>
        <w:t xml:space="preserve"> </w:t>
      </w:r>
      <w:r>
        <w:t>oggetto del presente contratto, devono essere registrati sul conto corrente dedicato sopracitato e</w:t>
      </w:r>
      <w:r>
        <w:rPr>
          <w:spacing w:val="80"/>
        </w:rPr>
        <w:t xml:space="preserve"> </w:t>
      </w:r>
      <w:r>
        <w:t>devono</w:t>
      </w:r>
      <w:r>
        <w:rPr>
          <w:spacing w:val="34"/>
        </w:rPr>
        <w:t xml:space="preserve"> </w:t>
      </w:r>
      <w:r>
        <w:t>essere effettuati esclusivamente tramite lo strumento del</w:t>
      </w:r>
      <w:r>
        <w:rPr>
          <w:spacing w:val="36"/>
        </w:rPr>
        <w:t xml:space="preserve"> </w:t>
      </w:r>
      <w:r>
        <w:t>bonifico bancario o postale, ovvero</w:t>
      </w:r>
      <w:r>
        <w:rPr>
          <w:spacing w:val="40"/>
        </w:rPr>
        <w:t xml:space="preserve"> </w:t>
      </w:r>
      <w:r>
        <w:t>con altri strumenti</w:t>
      </w:r>
      <w:r>
        <w:rPr>
          <w:spacing w:val="40"/>
        </w:rPr>
        <w:t xml:space="preserve"> </w:t>
      </w:r>
      <w:r>
        <w:t>di</w:t>
      </w:r>
      <w:r>
        <w:rPr>
          <w:spacing w:val="40"/>
        </w:rPr>
        <w:t xml:space="preserve"> </w:t>
      </w:r>
      <w:r>
        <w:t>pagamento idonei</w:t>
      </w:r>
      <w:r>
        <w:rPr>
          <w:spacing w:val="40"/>
        </w:rPr>
        <w:t xml:space="preserve"> </w:t>
      </w:r>
      <w:r>
        <w:t>a consentire la</w:t>
      </w:r>
      <w:r>
        <w:rPr>
          <w:spacing w:val="40"/>
        </w:rPr>
        <w:t xml:space="preserve"> </w:t>
      </w:r>
      <w:r>
        <w:t>piena tracciabilità delle operazioni (sono esentate le fattispecie contemplate all'art. 3, comma 3, della L. 136/2010).</w:t>
      </w:r>
    </w:p>
    <w:p w:rsidR="00671BE0" w:rsidRDefault="00671BE0">
      <w:pPr>
        <w:pStyle w:val="BodyText"/>
        <w:spacing w:before="7" w:line="242" w:lineRule="auto"/>
        <w:ind w:right="114"/>
        <w:rPr>
          <w:rFonts w:ascii="Arial" w:hAnsi="Arial"/>
          <w:b/>
        </w:rPr>
      </w:pPr>
      <w:r>
        <w:t>Ai fini della tracciabilità dei flussi finanziari, gli strumenti di pagamento devono riportare, in relazione a ciascuna transazione posta in essere per il presente contratto, il Codice Identificativo della Gara (</w:t>
      </w:r>
      <w:r>
        <w:rPr>
          <w:rFonts w:ascii="Arial" w:hAnsi="Arial"/>
          <w:b/>
        </w:rPr>
        <w:t>CIG</w:t>
      </w:r>
      <w:r>
        <w:t>) che è ................e il Codice Unico del Progetto (</w:t>
      </w:r>
      <w:r>
        <w:rPr>
          <w:rFonts w:ascii="Arial" w:hAnsi="Arial"/>
          <w:b/>
        </w:rPr>
        <w:t>CUP</w:t>
      </w:r>
      <w:r>
        <w:t xml:space="preserve">) che è </w:t>
      </w:r>
      <w:r>
        <w:rPr>
          <w:rFonts w:ascii="Arial" w:hAnsi="Arial"/>
          <w:b/>
        </w:rPr>
        <w:t>C47H21004920001.</w:t>
      </w:r>
    </w:p>
    <w:p w:rsidR="00671BE0" w:rsidRDefault="00671BE0">
      <w:pPr>
        <w:pStyle w:val="BodyText"/>
        <w:spacing w:before="9" w:line="247" w:lineRule="auto"/>
        <w:ind w:right="111"/>
      </w:pPr>
      <w:r>
        <w:t>E’</w:t>
      </w:r>
      <w:r>
        <w:rPr>
          <w:spacing w:val="34"/>
        </w:rPr>
        <w:t xml:space="preserve"> </w:t>
      </w:r>
      <w:r>
        <w:t>fatto</w:t>
      </w:r>
      <w:r>
        <w:rPr>
          <w:spacing w:val="38"/>
        </w:rPr>
        <w:t xml:space="preserve"> </w:t>
      </w:r>
      <w:r>
        <w:t>obbligo</w:t>
      </w:r>
      <w:r>
        <w:rPr>
          <w:spacing w:val="36"/>
        </w:rPr>
        <w:t xml:space="preserve"> </w:t>
      </w:r>
      <w:r>
        <w:t>di</w:t>
      </w:r>
      <w:r>
        <w:rPr>
          <w:spacing w:val="37"/>
        </w:rPr>
        <w:t xml:space="preserve"> </w:t>
      </w:r>
      <w:r>
        <w:t>provvedere</w:t>
      </w:r>
      <w:r>
        <w:rPr>
          <w:spacing w:val="36"/>
        </w:rPr>
        <w:t xml:space="preserve"> </w:t>
      </w:r>
      <w:r>
        <w:t>a</w:t>
      </w:r>
      <w:r>
        <w:rPr>
          <w:spacing w:val="35"/>
        </w:rPr>
        <w:t xml:space="preserve"> </w:t>
      </w:r>
      <w:r>
        <w:t>comunicare</w:t>
      </w:r>
      <w:r>
        <w:rPr>
          <w:spacing w:val="37"/>
        </w:rPr>
        <w:t xml:space="preserve"> </w:t>
      </w:r>
      <w:r>
        <w:t>ogni</w:t>
      </w:r>
      <w:r>
        <w:rPr>
          <w:spacing w:val="36"/>
        </w:rPr>
        <w:t xml:space="preserve"> </w:t>
      </w:r>
      <w:r>
        <w:t>modifica</w:t>
      </w:r>
      <w:r>
        <w:rPr>
          <w:spacing w:val="36"/>
        </w:rPr>
        <w:t xml:space="preserve"> </w:t>
      </w:r>
      <w:r>
        <w:t>relativa</w:t>
      </w:r>
      <w:r>
        <w:rPr>
          <w:spacing w:val="35"/>
        </w:rPr>
        <w:t xml:space="preserve"> </w:t>
      </w:r>
      <w:r>
        <w:t>alle</w:t>
      </w:r>
      <w:r>
        <w:rPr>
          <w:spacing w:val="35"/>
        </w:rPr>
        <w:t xml:space="preserve"> </w:t>
      </w:r>
      <w:r>
        <w:t>generalità</w:t>
      </w:r>
      <w:r>
        <w:rPr>
          <w:spacing w:val="36"/>
        </w:rPr>
        <w:t xml:space="preserve"> </w:t>
      </w:r>
      <w:r>
        <w:t>e</w:t>
      </w:r>
      <w:r>
        <w:rPr>
          <w:spacing w:val="35"/>
        </w:rPr>
        <w:t xml:space="preserve"> </w:t>
      </w:r>
      <w:r>
        <w:t>al</w:t>
      </w:r>
      <w:r>
        <w:rPr>
          <w:spacing w:val="37"/>
        </w:rPr>
        <w:t xml:space="preserve"> </w:t>
      </w:r>
      <w:r>
        <w:t>codice</w:t>
      </w:r>
      <w:r>
        <w:rPr>
          <w:spacing w:val="34"/>
        </w:rPr>
        <w:t xml:space="preserve"> </w:t>
      </w:r>
      <w:r>
        <w:t>fiscale delle</w:t>
      </w:r>
      <w:r>
        <w:rPr>
          <w:spacing w:val="40"/>
        </w:rPr>
        <w:t xml:space="preserve"> </w:t>
      </w:r>
      <w:r>
        <w:t>persone</w:t>
      </w:r>
      <w:r>
        <w:rPr>
          <w:spacing w:val="40"/>
        </w:rPr>
        <w:t xml:space="preserve"> </w:t>
      </w:r>
      <w:r>
        <w:t>delegate</w:t>
      </w:r>
      <w:r>
        <w:rPr>
          <w:spacing w:val="40"/>
        </w:rPr>
        <w:t xml:space="preserve"> </w:t>
      </w:r>
      <w:r>
        <w:t>ad</w:t>
      </w:r>
      <w:r>
        <w:rPr>
          <w:spacing w:val="40"/>
        </w:rPr>
        <w:t xml:space="preserve"> </w:t>
      </w:r>
      <w:r>
        <w:t>operare</w:t>
      </w:r>
      <w:r>
        <w:rPr>
          <w:spacing w:val="40"/>
        </w:rPr>
        <w:t xml:space="preserve"> </w:t>
      </w:r>
      <w:r>
        <w:t>sul</w:t>
      </w:r>
      <w:r>
        <w:rPr>
          <w:spacing w:val="40"/>
        </w:rPr>
        <w:t xml:space="preserve"> </w:t>
      </w:r>
      <w:r>
        <w:t>suddetto</w:t>
      </w:r>
      <w:r>
        <w:rPr>
          <w:spacing w:val="40"/>
        </w:rPr>
        <w:t xml:space="preserve"> </w:t>
      </w:r>
      <w:r>
        <w:t>c/c</w:t>
      </w:r>
      <w:r>
        <w:rPr>
          <w:spacing w:val="40"/>
        </w:rPr>
        <w:t xml:space="preserve"> </w:t>
      </w:r>
      <w:r>
        <w:t>dedicato.</w:t>
      </w:r>
      <w:r>
        <w:rPr>
          <w:spacing w:val="40"/>
        </w:rPr>
        <w:t xml:space="preserve"> </w:t>
      </w:r>
      <w:r>
        <w:t>A</w:t>
      </w:r>
      <w:r>
        <w:rPr>
          <w:spacing w:val="40"/>
        </w:rPr>
        <w:t xml:space="preserve"> </w:t>
      </w:r>
      <w:r>
        <w:t>pena</w:t>
      </w:r>
      <w:r>
        <w:rPr>
          <w:spacing w:val="40"/>
        </w:rPr>
        <w:t xml:space="preserve"> </w:t>
      </w:r>
      <w:r>
        <w:t>di</w:t>
      </w:r>
      <w:r>
        <w:rPr>
          <w:spacing w:val="40"/>
        </w:rPr>
        <w:t xml:space="preserve"> </w:t>
      </w:r>
      <w:r>
        <w:t>nullità</w:t>
      </w:r>
      <w:r>
        <w:rPr>
          <w:spacing w:val="40"/>
        </w:rPr>
        <w:t xml:space="preserve"> </w:t>
      </w:r>
      <w:r>
        <w:t>assoluta,</w:t>
      </w:r>
      <w:r>
        <w:rPr>
          <w:spacing w:val="40"/>
        </w:rPr>
        <w:t xml:space="preserve"> </w:t>
      </w:r>
      <w:r>
        <w:t>il professionista assume gli obblighi di tracciabilità dei flussi finanziari di cui alla legge sopra citata.</w:t>
      </w:r>
    </w:p>
    <w:p w:rsidR="00671BE0" w:rsidRDefault="00671BE0">
      <w:pPr>
        <w:pStyle w:val="BodyText"/>
        <w:spacing w:before="4" w:line="249" w:lineRule="auto"/>
        <w:ind w:right="111"/>
      </w:pPr>
      <w:r>
        <w:t>L’assunzione degli obblighi di tracciabilità dei flussi finanziari deve essere riportata in tutti i contratti sottoscritti</w:t>
      </w:r>
      <w:r>
        <w:rPr>
          <w:spacing w:val="40"/>
        </w:rPr>
        <w:t xml:space="preserve"> </w:t>
      </w:r>
      <w:r>
        <w:t>con</w:t>
      </w:r>
      <w:r>
        <w:rPr>
          <w:spacing w:val="40"/>
        </w:rPr>
        <w:t xml:space="preserve"> </w:t>
      </w:r>
      <w:r>
        <w:t>i</w:t>
      </w:r>
      <w:r>
        <w:rPr>
          <w:spacing w:val="40"/>
        </w:rPr>
        <w:t xml:space="preserve"> </w:t>
      </w:r>
      <w:r>
        <w:t>subappaltatori</w:t>
      </w:r>
      <w:r>
        <w:rPr>
          <w:spacing w:val="40"/>
        </w:rPr>
        <w:t xml:space="preserve"> </w:t>
      </w:r>
      <w:r>
        <w:t>ed</w:t>
      </w:r>
      <w:r>
        <w:rPr>
          <w:spacing w:val="40"/>
        </w:rPr>
        <w:t xml:space="preserve"> </w:t>
      </w:r>
      <w:r>
        <w:t>i</w:t>
      </w:r>
      <w:r>
        <w:rPr>
          <w:spacing w:val="40"/>
        </w:rPr>
        <w:t xml:space="preserve"> </w:t>
      </w:r>
      <w:r>
        <w:t>subcontraenti</w:t>
      </w:r>
      <w:r>
        <w:rPr>
          <w:spacing w:val="40"/>
        </w:rPr>
        <w:t xml:space="preserve"> </w:t>
      </w:r>
      <w:r>
        <w:t>della</w:t>
      </w:r>
      <w:r>
        <w:rPr>
          <w:spacing w:val="40"/>
        </w:rPr>
        <w:t xml:space="preserve"> </w:t>
      </w:r>
      <w:r>
        <w:t>filiera</w:t>
      </w:r>
      <w:r>
        <w:rPr>
          <w:spacing w:val="40"/>
        </w:rPr>
        <w:t xml:space="preserve"> </w:t>
      </w:r>
      <w:r>
        <w:t>delle</w:t>
      </w:r>
      <w:r>
        <w:rPr>
          <w:spacing w:val="40"/>
        </w:rPr>
        <w:t xml:space="preserve"> </w:t>
      </w:r>
      <w:r>
        <w:t>imprese</w:t>
      </w:r>
      <w:r>
        <w:rPr>
          <w:spacing w:val="40"/>
        </w:rPr>
        <w:t xml:space="preserve"> </w:t>
      </w:r>
      <w:r>
        <w:t>a</w:t>
      </w:r>
      <w:r>
        <w:rPr>
          <w:spacing w:val="40"/>
        </w:rPr>
        <w:t xml:space="preserve"> </w:t>
      </w:r>
      <w:r>
        <w:t>qualsiasi</w:t>
      </w:r>
      <w:r>
        <w:rPr>
          <w:spacing w:val="40"/>
        </w:rPr>
        <w:t xml:space="preserve"> </w:t>
      </w:r>
      <w:r>
        <w:t xml:space="preserve">titolo interessate al servizio di cui al presente contratto e la Provincia può verificare in ogni momento tale </w:t>
      </w:r>
      <w:r>
        <w:rPr>
          <w:spacing w:val="-2"/>
        </w:rPr>
        <w:t>adempimento.</w:t>
      </w:r>
    </w:p>
    <w:p w:rsidR="00671BE0" w:rsidRDefault="00671BE0">
      <w:pPr>
        <w:pStyle w:val="BodyText"/>
        <w:spacing w:line="249" w:lineRule="auto"/>
        <w:ind w:right="111"/>
      </w:pPr>
      <w:r>
        <w:t>L’appaltatore, il subappaltatore o il subcontraente che ha notizia dell’inadempimento della propria controparte agli obblighi di tracciabilità finanziaria di cui alla Legge 136/2010, ne deve dare immediata comunicazione</w:t>
      </w:r>
      <w:r>
        <w:rPr>
          <w:spacing w:val="40"/>
        </w:rPr>
        <w:t xml:space="preserve"> </w:t>
      </w:r>
      <w:r>
        <w:t>alla</w:t>
      </w:r>
      <w:r>
        <w:rPr>
          <w:spacing w:val="40"/>
        </w:rPr>
        <w:t xml:space="preserve"> </w:t>
      </w:r>
      <w:r>
        <w:t>Provincia</w:t>
      </w:r>
      <w:r>
        <w:rPr>
          <w:spacing w:val="40"/>
        </w:rPr>
        <w:t xml:space="preserve"> </w:t>
      </w:r>
      <w:r>
        <w:t>di</w:t>
      </w:r>
      <w:r>
        <w:rPr>
          <w:spacing w:val="40"/>
        </w:rPr>
        <w:t xml:space="preserve"> </w:t>
      </w:r>
      <w:r>
        <w:t>Reggio</w:t>
      </w:r>
      <w:r>
        <w:rPr>
          <w:spacing w:val="40"/>
        </w:rPr>
        <w:t xml:space="preserve"> </w:t>
      </w:r>
      <w:r>
        <w:t>Emilia</w:t>
      </w:r>
      <w:r>
        <w:rPr>
          <w:spacing w:val="40"/>
        </w:rPr>
        <w:t xml:space="preserve"> </w:t>
      </w:r>
      <w:r>
        <w:t>e</w:t>
      </w:r>
      <w:r>
        <w:rPr>
          <w:spacing w:val="40"/>
        </w:rPr>
        <w:t xml:space="preserve"> </w:t>
      </w:r>
      <w:r>
        <w:t>alla</w:t>
      </w:r>
      <w:r>
        <w:rPr>
          <w:spacing w:val="40"/>
        </w:rPr>
        <w:t xml:space="preserve"> </w:t>
      </w:r>
      <w:r>
        <w:t>Prefettura-Ufficio</w:t>
      </w:r>
      <w:r>
        <w:rPr>
          <w:spacing w:val="40"/>
        </w:rPr>
        <w:t xml:space="preserve"> </w:t>
      </w:r>
      <w:r>
        <w:t>territoriale</w:t>
      </w:r>
      <w:r>
        <w:rPr>
          <w:spacing w:val="40"/>
        </w:rPr>
        <w:t xml:space="preserve"> </w:t>
      </w:r>
      <w:r>
        <w:t>del</w:t>
      </w:r>
      <w:r>
        <w:rPr>
          <w:spacing w:val="40"/>
        </w:rPr>
        <w:t xml:space="preserve"> </w:t>
      </w:r>
      <w:r>
        <w:t>Governo</w:t>
      </w:r>
      <w:r>
        <w:rPr>
          <w:spacing w:val="40"/>
        </w:rPr>
        <w:t xml:space="preserve"> </w:t>
      </w:r>
      <w:r>
        <w:t>di Reggio Emilia. Ad integrazione di quanto prescritto in materia di tessera di riconoscimento dall'articolo 18, comma 1, lettera u), del decreto legislativo 9 aprile 2008, n. 81, quest'ultima dovrà contenere, ai sensi dell'art. 5 della L. 136/2010, anche la data di assunzione e, in caso di subappalto, la relativa autorizzazione. Nel caso di</w:t>
      </w:r>
      <w:r>
        <w:rPr>
          <w:spacing w:val="40"/>
        </w:rPr>
        <w:t xml:space="preserve"> </w:t>
      </w:r>
      <w:r>
        <w:t>lavoratori autonomi, la tessera di riconoscimento di cui all’articolo 21,</w:t>
      </w:r>
      <w:r>
        <w:rPr>
          <w:spacing w:val="40"/>
        </w:rPr>
        <w:t xml:space="preserve"> </w:t>
      </w:r>
      <w:r>
        <w:t>comma</w:t>
      </w:r>
      <w:r>
        <w:rPr>
          <w:spacing w:val="27"/>
        </w:rPr>
        <w:t xml:space="preserve"> </w:t>
      </w:r>
      <w:r>
        <w:t>1,</w:t>
      </w:r>
      <w:r>
        <w:rPr>
          <w:spacing w:val="26"/>
        </w:rPr>
        <w:t xml:space="preserve"> </w:t>
      </w:r>
      <w:r>
        <w:t>lettera</w:t>
      </w:r>
      <w:r>
        <w:rPr>
          <w:spacing w:val="28"/>
        </w:rPr>
        <w:t xml:space="preserve"> </w:t>
      </w:r>
      <w:r>
        <w:t>c),</w:t>
      </w:r>
      <w:r>
        <w:rPr>
          <w:spacing w:val="28"/>
        </w:rPr>
        <w:t xml:space="preserve"> </w:t>
      </w:r>
      <w:r>
        <w:t>del</w:t>
      </w:r>
      <w:r>
        <w:rPr>
          <w:spacing w:val="23"/>
        </w:rPr>
        <w:t xml:space="preserve"> </w:t>
      </w:r>
      <w:r>
        <w:t>citato</w:t>
      </w:r>
      <w:r>
        <w:rPr>
          <w:spacing w:val="28"/>
        </w:rPr>
        <w:t xml:space="preserve"> </w:t>
      </w:r>
      <w:r>
        <w:t>decreto</w:t>
      </w:r>
      <w:r>
        <w:rPr>
          <w:spacing w:val="27"/>
        </w:rPr>
        <w:t xml:space="preserve"> </w:t>
      </w:r>
      <w:r>
        <w:t>legislativo</w:t>
      </w:r>
      <w:r>
        <w:rPr>
          <w:spacing w:val="23"/>
        </w:rPr>
        <w:t xml:space="preserve"> </w:t>
      </w:r>
      <w:r>
        <w:t>n.</w:t>
      </w:r>
      <w:r>
        <w:rPr>
          <w:spacing w:val="28"/>
        </w:rPr>
        <w:t xml:space="preserve"> </w:t>
      </w:r>
      <w:r>
        <w:t>81</w:t>
      </w:r>
      <w:r>
        <w:rPr>
          <w:spacing w:val="29"/>
        </w:rPr>
        <w:t xml:space="preserve"> </w:t>
      </w:r>
      <w:r>
        <w:t>del</w:t>
      </w:r>
      <w:r>
        <w:rPr>
          <w:spacing w:val="28"/>
        </w:rPr>
        <w:t xml:space="preserve"> </w:t>
      </w:r>
      <w:r>
        <w:t>2008</w:t>
      </w:r>
      <w:r>
        <w:rPr>
          <w:spacing w:val="28"/>
        </w:rPr>
        <w:t xml:space="preserve"> </w:t>
      </w:r>
      <w:r>
        <w:t>dovrà</w:t>
      </w:r>
      <w:r>
        <w:rPr>
          <w:spacing w:val="28"/>
        </w:rPr>
        <w:t xml:space="preserve"> </w:t>
      </w:r>
      <w:r>
        <w:t>contenere</w:t>
      </w:r>
      <w:r>
        <w:rPr>
          <w:spacing w:val="27"/>
        </w:rPr>
        <w:t xml:space="preserve"> </w:t>
      </w:r>
      <w:r>
        <w:t>anche</w:t>
      </w:r>
      <w:r>
        <w:rPr>
          <w:spacing w:val="23"/>
        </w:rPr>
        <w:t xml:space="preserve"> </w:t>
      </w:r>
      <w:r>
        <w:t>l’indicazione del committente.</w:t>
      </w:r>
    </w:p>
    <w:p w:rsidR="00671BE0" w:rsidRDefault="00671BE0">
      <w:pPr>
        <w:pStyle w:val="Heading1"/>
        <w:spacing w:before="228"/>
        <w:jc w:val="both"/>
      </w:pPr>
      <w:r>
        <w:t>ART.</w:t>
      </w:r>
      <w:r>
        <w:rPr>
          <w:spacing w:val="9"/>
        </w:rPr>
        <w:t xml:space="preserve"> </w:t>
      </w:r>
      <w:r>
        <w:t>9</w:t>
      </w:r>
      <w:r>
        <w:rPr>
          <w:spacing w:val="74"/>
        </w:rPr>
        <w:t xml:space="preserve"> </w:t>
      </w:r>
      <w:r>
        <w:t>–</w:t>
      </w:r>
      <w:r>
        <w:rPr>
          <w:spacing w:val="10"/>
        </w:rPr>
        <w:t xml:space="preserve"> </w:t>
      </w:r>
      <w:r>
        <w:t>ASSUNZIONE</w:t>
      </w:r>
      <w:r>
        <w:rPr>
          <w:spacing w:val="8"/>
        </w:rPr>
        <w:t xml:space="preserve"> </w:t>
      </w:r>
      <w:r>
        <w:t>DI</w:t>
      </w:r>
      <w:r>
        <w:rPr>
          <w:spacing w:val="5"/>
        </w:rPr>
        <w:t xml:space="preserve"> </w:t>
      </w:r>
      <w:r>
        <w:t>RESPONSABILITA'</w:t>
      </w:r>
      <w:r>
        <w:rPr>
          <w:spacing w:val="11"/>
        </w:rPr>
        <w:t xml:space="preserve"> </w:t>
      </w:r>
      <w:r>
        <w:t>E</w:t>
      </w:r>
      <w:r>
        <w:rPr>
          <w:spacing w:val="8"/>
        </w:rPr>
        <w:t xml:space="preserve"> </w:t>
      </w:r>
      <w:r>
        <w:rPr>
          <w:spacing w:val="-2"/>
        </w:rPr>
        <w:t>ASSICURAZIONE</w:t>
      </w:r>
    </w:p>
    <w:p w:rsidR="00671BE0" w:rsidRDefault="00671BE0">
      <w:pPr>
        <w:pStyle w:val="ListParagraph"/>
        <w:numPr>
          <w:ilvl w:val="0"/>
          <w:numId w:val="2"/>
        </w:numPr>
        <w:tabs>
          <w:tab w:val="left" w:pos="519"/>
        </w:tabs>
        <w:spacing w:before="6" w:line="247" w:lineRule="auto"/>
        <w:ind w:right="109" w:hanging="418"/>
        <w:rPr>
          <w:rFonts w:ascii="Symbol" w:hAnsi="Symbol"/>
          <w:sz w:val="21"/>
        </w:rPr>
      </w:pPr>
      <w:r>
        <w:rPr>
          <w:sz w:val="21"/>
        </w:rPr>
        <w:t>Il professionista assume personalmente gli obblighi e le responsabilità attribuitegli dalle norme vigenti in materia di sicurezza, per la parte di competenza, e di quelle discendenti dal presente contratto, ferme restando le responsabilità proprie del R.U.P.</w:t>
      </w:r>
    </w:p>
    <w:p w:rsidR="00671BE0" w:rsidRDefault="00671BE0">
      <w:pPr>
        <w:pStyle w:val="ListParagraph"/>
        <w:numPr>
          <w:ilvl w:val="0"/>
          <w:numId w:val="2"/>
        </w:numPr>
        <w:tabs>
          <w:tab w:val="left" w:pos="519"/>
          <w:tab w:val="left" w:leader="dot" w:pos="9749"/>
        </w:tabs>
        <w:spacing w:before="4" w:line="247" w:lineRule="auto"/>
        <w:ind w:right="111" w:hanging="418"/>
        <w:rPr>
          <w:rFonts w:ascii="Symbol" w:hAnsi="Symbol"/>
          <w:sz w:val="16"/>
        </w:rPr>
      </w:pPr>
      <w:r>
        <w:rPr>
          <w:sz w:val="21"/>
        </w:rPr>
        <w:t>Il</w:t>
      </w:r>
      <w:r>
        <w:rPr>
          <w:spacing w:val="17"/>
          <w:sz w:val="21"/>
        </w:rPr>
        <w:t xml:space="preserve"> </w:t>
      </w:r>
      <w:r>
        <w:rPr>
          <w:sz w:val="21"/>
        </w:rPr>
        <w:t>professionista</w:t>
      </w:r>
      <w:r>
        <w:rPr>
          <w:spacing w:val="14"/>
          <w:sz w:val="21"/>
        </w:rPr>
        <w:t xml:space="preserve"> </w:t>
      </w:r>
      <w:r>
        <w:rPr>
          <w:sz w:val="21"/>
        </w:rPr>
        <w:t>deposita</w:t>
      </w:r>
      <w:r>
        <w:rPr>
          <w:spacing w:val="14"/>
          <w:sz w:val="21"/>
        </w:rPr>
        <w:t xml:space="preserve"> </w:t>
      </w:r>
      <w:r>
        <w:rPr>
          <w:sz w:val="21"/>
        </w:rPr>
        <w:t>presso</w:t>
      </w:r>
      <w:r>
        <w:rPr>
          <w:spacing w:val="14"/>
          <w:sz w:val="21"/>
        </w:rPr>
        <w:t xml:space="preserve"> </w:t>
      </w:r>
      <w:r>
        <w:rPr>
          <w:sz w:val="21"/>
        </w:rPr>
        <w:t>il</w:t>
      </w:r>
      <w:r>
        <w:rPr>
          <w:spacing w:val="15"/>
          <w:sz w:val="21"/>
        </w:rPr>
        <w:t xml:space="preserve"> </w:t>
      </w:r>
      <w:r>
        <w:rPr>
          <w:sz w:val="21"/>
        </w:rPr>
        <w:t>committente</w:t>
      </w:r>
      <w:r>
        <w:rPr>
          <w:spacing w:val="14"/>
          <w:sz w:val="21"/>
        </w:rPr>
        <w:t xml:space="preserve"> </w:t>
      </w:r>
      <w:r>
        <w:rPr>
          <w:sz w:val="21"/>
        </w:rPr>
        <w:t>una</w:t>
      </w:r>
      <w:r>
        <w:rPr>
          <w:spacing w:val="15"/>
          <w:sz w:val="21"/>
        </w:rPr>
        <w:t xml:space="preserve"> </w:t>
      </w:r>
      <w:r>
        <w:rPr>
          <w:sz w:val="21"/>
        </w:rPr>
        <w:t>polizza</w:t>
      </w:r>
      <w:r>
        <w:rPr>
          <w:spacing w:val="17"/>
          <w:sz w:val="21"/>
        </w:rPr>
        <w:t xml:space="preserve"> </w:t>
      </w:r>
      <w:r>
        <w:rPr>
          <w:sz w:val="21"/>
        </w:rPr>
        <w:t>assicurativa</w:t>
      </w:r>
      <w:r>
        <w:rPr>
          <w:spacing w:val="14"/>
          <w:sz w:val="21"/>
        </w:rPr>
        <w:t xml:space="preserve"> </w:t>
      </w:r>
      <w:r>
        <w:rPr>
          <w:sz w:val="21"/>
        </w:rPr>
        <w:t>contro</w:t>
      </w:r>
      <w:r>
        <w:rPr>
          <w:spacing w:val="12"/>
          <w:sz w:val="21"/>
        </w:rPr>
        <w:t xml:space="preserve"> </w:t>
      </w:r>
      <w:r>
        <w:rPr>
          <w:sz w:val="21"/>
        </w:rPr>
        <w:t>tutti</w:t>
      </w:r>
      <w:r>
        <w:rPr>
          <w:spacing w:val="14"/>
          <w:sz w:val="21"/>
        </w:rPr>
        <w:t xml:space="preserve"> </w:t>
      </w:r>
      <w:r>
        <w:rPr>
          <w:sz w:val="21"/>
        </w:rPr>
        <w:t>i</w:t>
      </w:r>
      <w:r>
        <w:rPr>
          <w:spacing w:val="14"/>
          <w:sz w:val="21"/>
        </w:rPr>
        <w:t xml:space="preserve"> </w:t>
      </w:r>
      <w:r>
        <w:rPr>
          <w:sz w:val="21"/>
        </w:rPr>
        <w:t>rischi</w:t>
      </w:r>
      <w:r>
        <w:rPr>
          <w:spacing w:val="12"/>
          <w:sz w:val="21"/>
        </w:rPr>
        <w:t xml:space="preserve"> </w:t>
      </w:r>
      <w:r>
        <w:rPr>
          <w:sz w:val="21"/>
        </w:rPr>
        <w:t>inerenti il servizio, ivi compresi i rischi derivanti da errori o omissioni nella redazione del progetto definitivo/esecutivo che abbiano determinato per la stazione appaltante nuove spese di progettazione</w:t>
      </w:r>
      <w:r>
        <w:rPr>
          <w:spacing w:val="29"/>
          <w:sz w:val="21"/>
        </w:rPr>
        <w:t xml:space="preserve"> </w:t>
      </w:r>
      <w:r>
        <w:rPr>
          <w:sz w:val="21"/>
        </w:rPr>
        <w:t>e/o</w:t>
      </w:r>
      <w:r>
        <w:rPr>
          <w:spacing w:val="30"/>
          <w:sz w:val="21"/>
        </w:rPr>
        <w:t xml:space="preserve"> </w:t>
      </w:r>
      <w:r>
        <w:rPr>
          <w:sz w:val="21"/>
        </w:rPr>
        <w:t>maggiori</w:t>
      </w:r>
      <w:r>
        <w:rPr>
          <w:spacing w:val="35"/>
          <w:sz w:val="21"/>
        </w:rPr>
        <w:t xml:space="preserve"> </w:t>
      </w:r>
      <w:r>
        <w:rPr>
          <w:sz w:val="21"/>
        </w:rPr>
        <w:t>costi,</w:t>
      </w:r>
      <w:r>
        <w:rPr>
          <w:spacing w:val="27"/>
          <w:sz w:val="21"/>
        </w:rPr>
        <w:t xml:space="preserve"> </w:t>
      </w:r>
      <w:r>
        <w:rPr>
          <w:sz w:val="21"/>
        </w:rPr>
        <w:t>rilasciata</w:t>
      </w:r>
      <w:r>
        <w:rPr>
          <w:spacing w:val="29"/>
          <w:sz w:val="21"/>
        </w:rPr>
        <w:t xml:space="preserve"> </w:t>
      </w:r>
      <w:r>
        <w:rPr>
          <w:sz w:val="21"/>
        </w:rPr>
        <w:t>dalla</w:t>
      </w:r>
      <w:r>
        <w:rPr>
          <w:spacing w:val="29"/>
          <w:sz w:val="21"/>
        </w:rPr>
        <w:t xml:space="preserve"> </w:t>
      </w:r>
      <w:r>
        <w:rPr>
          <w:sz w:val="21"/>
        </w:rPr>
        <w:t>….............</w:t>
      </w:r>
      <w:r>
        <w:rPr>
          <w:spacing w:val="-1"/>
          <w:w w:val="165"/>
          <w:sz w:val="21"/>
        </w:rPr>
        <w:t xml:space="preserve"> </w:t>
      </w:r>
      <w:r>
        <w:rPr>
          <w:w w:val="165"/>
          <w:sz w:val="21"/>
        </w:rPr>
        <w:t>–</w:t>
      </w:r>
      <w:r>
        <w:rPr>
          <w:spacing w:val="-7"/>
          <w:w w:val="165"/>
          <w:sz w:val="21"/>
        </w:rPr>
        <w:t xml:space="preserve"> </w:t>
      </w:r>
      <w:r>
        <w:rPr>
          <w:sz w:val="21"/>
        </w:rPr>
        <w:t>intermediario</w:t>
      </w:r>
      <w:r>
        <w:rPr>
          <w:spacing w:val="29"/>
          <w:sz w:val="21"/>
        </w:rPr>
        <w:t xml:space="preserve"> </w:t>
      </w:r>
      <w:r>
        <w:rPr>
          <w:spacing w:val="-2"/>
          <w:sz w:val="21"/>
        </w:rPr>
        <w:t>assicurativo</w:t>
      </w:r>
      <w:r>
        <w:rPr>
          <w:rFonts w:ascii="Times New Roman" w:hAnsi="Times New Roman"/>
          <w:sz w:val="21"/>
        </w:rPr>
        <w:tab/>
      </w:r>
      <w:r>
        <w:rPr>
          <w:spacing w:val="-10"/>
          <w:sz w:val="21"/>
        </w:rPr>
        <w:t>,</w:t>
      </w:r>
    </w:p>
    <w:p w:rsidR="00671BE0" w:rsidRDefault="00671BE0">
      <w:pPr>
        <w:pStyle w:val="BodyText"/>
        <w:tabs>
          <w:tab w:val="left" w:leader="dot" w:pos="4461"/>
        </w:tabs>
        <w:spacing w:before="5"/>
        <w:ind w:left="519"/>
      </w:pPr>
      <w:r>
        <w:t>numero</w:t>
      </w:r>
      <w:r>
        <w:rPr>
          <w:spacing w:val="41"/>
        </w:rPr>
        <w:t xml:space="preserve"> </w:t>
      </w:r>
      <w:r>
        <w:t>polizza</w:t>
      </w:r>
      <w:r>
        <w:rPr>
          <w:spacing w:val="45"/>
        </w:rPr>
        <w:t xml:space="preserve"> </w:t>
      </w:r>
      <w:r>
        <w:t>….............</w:t>
      </w:r>
      <w:r>
        <w:rPr>
          <w:spacing w:val="44"/>
        </w:rPr>
        <w:t xml:space="preserve"> </w:t>
      </w:r>
      <w:r>
        <w:t>in</w:t>
      </w:r>
      <w:r>
        <w:rPr>
          <w:spacing w:val="42"/>
        </w:rPr>
        <w:t xml:space="preserve"> </w:t>
      </w:r>
      <w:r>
        <w:rPr>
          <w:spacing w:val="-4"/>
        </w:rPr>
        <w:t>data</w:t>
      </w:r>
      <w:r>
        <w:rPr>
          <w:rFonts w:ascii="Times New Roman" w:hAnsi="Times New Roman"/>
        </w:rPr>
        <w:tab/>
      </w:r>
      <w:r>
        <w:t>,</w:t>
      </w:r>
      <w:r>
        <w:rPr>
          <w:spacing w:val="19"/>
        </w:rPr>
        <w:t xml:space="preserve"> </w:t>
      </w:r>
      <w:r>
        <w:t>con</w:t>
      </w:r>
      <w:r>
        <w:rPr>
          <w:spacing w:val="17"/>
        </w:rPr>
        <w:t xml:space="preserve"> </w:t>
      </w:r>
      <w:r>
        <w:t>efficacia</w:t>
      </w:r>
      <w:r>
        <w:rPr>
          <w:spacing w:val="18"/>
        </w:rPr>
        <w:t xml:space="preserve"> </w:t>
      </w:r>
      <w:r>
        <w:t>fino</w:t>
      </w:r>
      <w:r>
        <w:rPr>
          <w:spacing w:val="17"/>
        </w:rPr>
        <w:t xml:space="preserve"> </w:t>
      </w:r>
      <w:r>
        <w:t>all’ultimazione</w:t>
      </w:r>
      <w:r>
        <w:rPr>
          <w:spacing w:val="18"/>
        </w:rPr>
        <w:t xml:space="preserve"> </w:t>
      </w:r>
      <w:r>
        <w:t>delle</w:t>
      </w:r>
      <w:r>
        <w:rPr>
          <w:spacing w:val="19"/>
        </w:rPr>
        <w:t xml:space="preserve"> </w:t>
      </w:r>
      <w:r>
        <w:t>prestazioni</w:t>
      </w:r>
      <w:r>
        <w:rPr>
          <w:spacing w:val="20"/>
        </w:rPr>
        <w:t xml:space="preserve"> </w:t>
      </w:r>
      <w:r>
        <w:t>e</w:t>
      </w:r>
      <w:r>
        <w:rPr>
          <w:spacing w:val="22"/>
        </w:rPr>
        <w:t xml:space="preserve"> </w:t>
      </w:r>
      <w:r>
        <w:rPr>
          <w:spacing w:val="-5"/>
        </w:rPr>
        <w:t>per</w:t>
      </w:r>
    </w:p>
    <w:p w:rsidR="00671BE0" w:rsidRDefault="00671BE0">
      <w:pPr>
        <w:spacing w:before="4"/>
        <w:ind w:left="519"/>
        <w:jc w:val="both"/>
        <w:rPr>
          <w:sz w:val="21"/>
        </w:rPr>
      </w:pPr>
      <w:r>
        <w:rPr>
          <w:sz w:val="21"/>
        </w:rPr>
        <w:t>un</w:t>
      </w:r>
      <w:r>
        <w:rPr>
          <w:spacing w:val="7"/>
          <w:sz w:val="21"/>
        </w:rPr>
        <w:t xml:space="preserve"> </w:t>
      </w:r>
      <w:r>
        <w:rPr>
          <w:sz w:val="21"/>
        </w:rPr>
        <w:t>massimale</w:t>
      </w:r>
      <w:r>
        <w:rPr>
          <w:spacing w:val="6"/>
          <w:sz w:val="21"/>
        </w:rPr>
        <w:t xml:space="preserve"> </w:t>
      </w:r>
      <w:r>
        <w:rPr>
          <w:sz w:val="21"/>
        </w:rPr>
        <w:t>unico</w:t>
      </w:r>
      <w:r>
        <w:rPr>
          <w:spacing w:val="7"/>
          <w:sz w:val="21"/>
        </w:rPr>
        <w:t xml:space="preserve"> </w:t>
      </w:r>
      <w:r>
        <w:rPr>
          <w:sz w:val="21"/>
        </w:rPr>
        <w:t>complessivo</w:t>
      </w:r>
      <w:r>
        <w:rPr>
          <w:spacing w:val="9"/>
          <w:sz w:val="21"/>
        </w:rPr>
        <w:t xml:space="preserve"> </w:t>
      </w:r>
      <w:r>
        <w:rPr>
          <w:sz w:val="21"/>
        </w:rPr>
        <w:t>di</w:t>
      </w:r>
      <w:r>
        <w:rPr>
          <w:spacing w:val="10"/>
          <w:sz w:val="21"/>
        </w:rPr>
        <w:t xml:space="preserve"> </w:t>
      </w:r>
      <w:r>
        <w:rPr>
          <w:rFonts w:ascii="Arial" w:hAnsi="Arial"/>
          <w:b/>
          <w:sz w:val="21"/>
        </w:rPr>
        <w:t>€</w:t>
      </w:r>
      <w:r>
        <w:rPr>
          <w:rFonts w:ascii="Arial" w:hAnsi="Arial"/>
          <w:b/>
          <w:spacing w:val="7"/>
          <w:sz w:val="21"/>
        </w:rPr>
        <w:t xml:space="preserve"> </w:t>
      </w:r>
      <w:r>
        <w:rPr>
          <w:rFonts w:ascii="Arial" w:hAnsi="Arial"/>
          <w:b/>
          <w:sz w:val="21"/>
        </w:rPr>
        <w:t>2</w:t>
      </w:r>
      <w:r>
        <w:rPr>
          <w:rFonts w:ascii="Times New Roman" w:hAnsi="Times New Roman"/>
          <w:spacing w:val="9"/>
          <w:sz w:val="21"/>
        </w:rPr>
        <w:t xml:space="preserve"> </w:t>
      </w:r>
      <w:r>
        <w:rPr>
          <w:rFonts w:ascii="Arial" w:hAnsi="Arial"/>
          <w:b/>
          <w:spacing w:val="-2"/>
          <w:sz w:val="21"/>
        </w:rPr>
        <w:t>000.0000,00</w:t>
      </w:r>
      <w:r>
        <w:rPr>
          <w:spacing w:val="-2"/>
          <w:sz w:val="21"/>
        </w:rPr>
        <w:t>.</w:t>
      </w:r>
    </w:p>
    <w:p w:rsidR="00671BE0" w:rsidRDefault="00671BE0">
      <w:pPr>
        <w:pStyle w:val="ListParagraph"/>
        <w:numPr>
          <w:ilvl w:val="0"/>
          <w:numId w:val="2"/>
        </w:numPr>
        <w:tabs>
          <w:tab w:val="left" w:pos="519"/>
        </w:tabs>
        <w:spacing w:before="5" w:line="247" w:lineRule="auto"/>
        <w:ind w:right="109" w:hanging="418"/>
        <w:rPr>
          <w:rFonts w:ascii="Symbol" w:hAnsi="Symbol"/>
          <w:sz w:val="21"/>
        </w:rPr>
      </w:pPr>
      <w:r>
        <w:rPr>
          <w:sz w:val="21"/>
        </w:rPr>
        <w:t>Ai</w:t>
      </w:r>
      <w:r>
        <w:rPr>
          <w:spacing w:val="40"/>
          <w:sz w:val="21"/>
        </w:rPr>
        <w:t xml:space="preserve"> </w:t>
      </w:r>
      <w:r>
        <w:rPr>
          <w:sz w:val="21"/>
        </w:rPr>
        <w:t>sensi</w:t>
      </w:r>
      <w:r>
        <w:rPr>
          <w:spacing w:val="40"/>
          <w:sz w:val="21"/>
        </w:rPr>
        <w:t xml:space="preserve"> </w:t>
      </w:r>
      <w:r>
        <w:rPr>
          <w:sz w:val="21"/>
        </w:rPr>
        <w:t>dell’art.53</w:t>
      </w:r>
      <w:r>
        <w:rPr>
          <w:spacing w:val="40"/>
          <w:sz w:val="21"/>
        </w:rPr>
        <w:t xml:space="preserve"> </w:t>
      </w:r>
      <w:r>
        <w:rPr>
          <w:sz w:val="21"/>
        </w:rPr>
        <w:t>comma</w:t>
      </w:r>
      <w:r>
        <w:rPr>
          <w:spacing w:val="40"/>
          <w:sz w:val="21"/>
        </w:rPr>
        <w:t xml:space="preserve"> </w:t>
      </w:r>
      <w:r>
        <w:rPr>
          <w:sz w:val="21"/>
        </w:rPr>
        <w:t>4</w:t>
      </w:r>
      <w:r>
        <w:rPr>
          <w:spacing w:val="40"/>
          <w:sz w:val="21"/>
        </w:rPr>
        <w:t xml:space="preserve"> </w:t>
      </w:r>
      <w:r>
        <w:rPr>
          <w:sz w:val="21"/>
        </w:rPr>
        <w:t>del</w:t>
      </w:r>
      <w:r>
        <w:rPr>
          <w:spacing w:val="40"/>
          <w:sz w:val="21"/>
        </w:rPr>
        <w:t xml:space="preserve"> </w:t>
      </w:r>
      <w:r>
        <w:rPr>
          <w:sz w:val="21"/>
        </w:rPr>
        <w:t>D.Lgs</w:t>
      </w:r>
      <w:r>
        <w:rPr>
          <w:spacing w:val="40"/>
          <w:sz w:val="21"/>
        </w:rPr>
        <w:t xml:space="preserve"> </w:t>
      </w:r>
      <w:r>
        <w:rPr>
          <w:sz w:val="21"/>
        </w:rPr>
        <w:t>36/2023,</w:t>
      </w:r>
      <w:r>
        <w:rPr>
          <w:spacing w:val="40"/>
          <w:sz w:val="21"/>
        </w:rPr>
        <w:t xml:space="preserve"> </w:t>
      </w:r>
      <w:r>
        <w:rPr>
          <w:sz w:val="21"/>
        </w:rPr>
        <w:t>non</w:t>
      </w:r>
      <w:r>
        <w:rPr>
          <w:spacing w:val="40"/>
          <w:sz w:val="21"/>
        </w:rPr>
        <w:t xml:space="preserve"> </w:t>
      </w:r>
      <w:r>
        <w:rPr>
          <w:sz w:val="21"/>
        </w:rPr>
        <w:t>si</w:t>
      </w:r>
      <w:r>
        <w:rPr>
          <w:spacing w:val="40"/>
          <w:sz w:val="21"/>
        </w:rPr>
        <w:t xml:space="preserve"> </w:t>
      </w:r>
      <w:r>
        <w:rPr>
          <w:sz w:val="21"/>
        </w:rPr>
        <w:t>è</w:t>
      </w:r>
      <w:r>
        <w:rPr>
          <w:spacing w:val="40"/>
          <w:sz w:val="21"/>
        </w:rPr>
        <w:t xml:space="preserve"> </w:t>
      </w:r>
      <w:r>
        <w:rPr>
          <w:sz w:val="21"/>
        </w:rPr>
        <w:t>proceduto</w:t>
      </w:r>
      <w:r>
        <w:rPr>
          <w:spacing w:val="40"/>
          <w:sz w:val="21"/>
        </w:rPr>
        <w:t xml:space="preserve"> </w:t>
      </w:r>
      <w:r>
        <w:rPr>
          <w:sz w:val="21"/>
        </w:rPr>
        <w:t>a</w:t>
      </w:r>
      <w:r>
        <w:rPr>
          <w:spacing w:val="40"/>
          <w:sz w:val="21"/>
        </w:rPr>
        <w:t xml:space="preserve"> </w:t>
      </w:r>
      <w:r>
        <w:rPr>
          <w:sz w:val="21"/>
        </w:rPr>
        <w:t>richiedere</w:t>
      </w:r>
      <w:r>
        <w:rPr>
          <w:spacing w:val="40"/>
          <w:sz w:val="21"/>
        </w:rPr>
        <w:t xml:space="preserve"> </w:t>
      </w:r>
      <w:r>
        <w:rPr>
          <w:sz w:val="21"/>
        </w:rPr>
        <w:t>garanzia definitiva, in quanto si tratta di professionista affidabile;che ha sempre operato nell'ambito del coordinamento della sicurezza, sia in ambito pubblico che privato anche di opere importanti, ciò desunto dal curriculum vitae.</w:t>
      </w:r>
    </w:p>
    <w:p w:rsidR="00671BE0" w:rsidRDefault="00671BE0">
      <w:pPr>
        <w:pStyle w:val="BodyText"/>
        <w:spacing w:before="9"/>
        <w:ind w:left="0"/>
        <w:jc w:val="left"/>
      </w:pPr>
    </w:p>
    <w:p w:rsidR="00671BE0" w:rsidRDefault="00671BE0">
      <w:pPr>
        <w:pStyle w:val="Heading1"/>
        <w:jc w:val="both"/>
      </w:pPr>
      <w:r>
        <w:t>ART.</w:t>
      </w:r>
      <w:r>
        <w:rPr>
          <w:spacing w:val="6"/>
        </w:rPr>
        <w:t xml:space="preserve"> </w:t>
      </w:r>
      <w:r>
        <w:t>10</w:t>
      </w:r>
      <w:r>
        <w:rPr>
          <w:spacing w:val="6"/>
        </w:rPr>
        <w:t xml:space="preserve"> </w:t>
      </w:r>
      <w:r>
        <w:t>-</w:t>
      </w:r>
      <w:r>
        <w:rPr>
          <w:spacing w:val="5"/>
        </w:rPr>
        <w:t xml:space="preserve"> </w:t>
      </w:r>
      <w:r>
        <w:t>DIRITTI</w:t>
      </w:r>
      <w:r>
        <w:rPr>
          <w:spacing w:val="7"/>
        </w:rPr>
        <w:t xml:space="preserve"> </w:t>
      </w:r>
      <w:r>
        <w:rPr>
          <w:spacing w:val="-2"/>
        </w:rPr>
        <w:t>D'AUTORE</w:t>
      </w:r>
    </w:p>
    <w:p w:rsidR="00671BE0" w:rsidRDefault="00671BE0">
      <w:pPr>
        <w:pStyle w:val="BodyText"/>
        <w:spacing w:before="9"/>
      </w:pPr>
      <w:r>
        <w:t>Gli</w:t>
      </w:r>
      <w:r>
        <w:rPr>
          <w:spacing w:val="7"/>
        </w:rPr>
        <w:t xml:space="preserve"> </w:t>
      </w:r>
      <w:r>
        <w:t>atti</w:t>
      </w:r>
      <w:r>
        <w:rPr>
          <w:spacing w:val="10"/>
        </w:rPr>
        <w:t xml:space="preserve"> </w:t>
      </w:r>
      <w:r>
        <w:t>prodotti</w:t>
      </w:r>
      <w:r>
        <w:rPr>
          <w:spacing w:val="8"/>
        </w:rPr>
        <w:t xml:space="preserve"> </w:t>
      </w:r>
      <w:r>
        <w:t>resteranno</w:t>
      </w:r>
      <w:r>
        <w:rPr>
          <w:spacing w:val="10"/>
        </w:rPr>
        <w:t xml:space="preserve"> </w:t>
      </w:r>
      <w:r>
        <w:t>di</w:t>
      </w:r>
      <w:r>
        <w:rPr>
          <w:spacing w:val="11"/>
        </w:rPr>
        <w:t xml:space="preserve"> </w:t>
      </w:r>
      <w:r>
        <w:t>proprietà</w:t>
      </w:r>
      <w:r>
        <w:rPr>
          <w:spacing w:val="8"/>
        </w:rPr>
        <w:t xml:space="preserve"> </w:t>
      </w:r>
      <w:r>
        <w:t>della</w:t>
      </w:r>
      <w:r>
        <w:rPr>
          <w:spacing w:val="7"/>
        </w:rPr>
        <w:t xml:space="preserve"> </w:t>
      </w:r>
      <w:r>
        <w:rPr>
          <w:spacing w:val="-2"/>
        </w:rPr>
        <w:t>Provincia.</w:t>
      </w:r>
    </w:p>
    <w:p w:rsidR="00671BE0" w:rsidRDefault="00671BE0">
      <w:pPr>
        <w:sectPr w:rsidR="00671BE0">
          <w:pgSz w:w="11910" w:h="16840"/>
          <w:pgMar w:top="1920" w:right="980" w:bottom="280" w:left="1000" w:header="720" w:footer="720" w:gutter="0"/>
          <w:cols w:space="720"/>
        </w:sectPr>
      </w:pPr>
    </w:p>
    <w:p w:rsidR="00671BE0" w:rsidRDefault="00671BE0">
      <w:pPr>
        <w:pStyle w:val="Heading1"/>
        <w:spacing w:before="154"/>
      </w:pPr>
      <w:r>
        <w:t>ART.</w:t>
      </w:r>
      <w:r>
        <w:rPr>
          <w:spacing w:val="6"/>
        </w:rPr>
        <w:t xml:space="preserve"> </w:t>
      </w:r>
      <w:r>
        <w:t>11</w:t>
      </w:r>
      <w:r>
        <w:rPr>
          <w:spacing w:val="5"/>
        </w:rPr>
        <w:t xml:space="preserve"> </w:t>
      </w:r>
      <w:r>
        <w:t>–</w:t>
      </w:r>
      <w:r>
        <w:rPr>
          <w:spacing w:val="3"/>
        </w:rPr>
        <w:t xml:space="preserve"> </w:t>
      </w:r>
      <w:r>
        <w:rPr>
          <w:spacing w:val="-2"/>
        </w:rPr>
        <w:t>DIVERGENZE</w:t>
      </w:r>
    </w:p>
    <w:p w:rsidR="00671BE0" w:rsidRDefault="00671BE0">
      <w:pPr>
        <w:pStyle w:val="BodyText"/>
        <w:spacing w:before="11" w:line="249" w:lineRule="auto"/>
        <w:ind w:right="111"/>
      </w:pPr>
      <w:r>
        <w:t>La</w:t>
      </w:r>
      <w:r>
        <w:rPr>
          <w:spacing w:val="40"/>
        </w:rPr>
        <w:t xml:space="preserve"> </w:t>
      </w:r>
      <w:r>
        <w:t>competenza</w:t>
      </w:r>
      <w:r>
        <w:rPr>
          <w:spacing w:val="40"/>
        </w:rPr>
        <w:t xml:space="preserve"> </w:t>
      </w:r>
      <w:r>
        <w:t>a</w:t>
      </w:r>
      <w:r>
        <w:rPr>
          <w:spacing w:val="40"/>
        </w:rPr>
        <w:t xml:space="preserve"> </w:t>
      </w:r>
      <w:r>
        <w:t>conoscere</w:t>
      </w:r>
      <w:r>
        <w:rPr>
          <w:spacing w:val="40"/>
        </w:rPr>
        <w:t xml:space="preserve"> </w:t>
      </w:r>
      <w:r>
        <w:t>delle</w:t>
      </w:r>
      <w:r>
        <w:rPr>
          <w:spacing w:val="40"/>
        </w:rPr>
        <w:t xml:space="preserve"> </w:t>
      </w:r>
      <w:r>
        <w:t>controversie</w:t>
      </w:r>
      <w:r>
        <w:rPr>
          <w:spacing w:val="40"/>
        </w:rPr>
        <w:t xml:space="preserve"> </w:t>
      </w:r>
      <w:r>
        <w:t>derivanti</w:t>
      </w:r>
      <w:r>
        <w:rPr>
          <w:spacing w:val="40"/>
        </w:rPr>
        <w:t xml:space="preserve"> </w:t>
      </w:r>
      <w:r>
        <w:t>dall'esecuzione</w:t>
      </w:r>
      <w:r>
        <w:rPr>
          <w:spacing w:val="40"/>
        </w:rPr>
        <w:t xml:space="preserve"> </w:t>
      </w:r>
      <w:r>
        <w:t>del</w:t>
      </w:r>
      <w:r>
        <w:rPr>
          <w:spacing w:val="40"/>
        </w:rPr>
        <w:t xml:space="preserve"> </w:t>
      </w:r>
      <w:r>
        <w:t>contratto</w:t>
      </w:r>
      <w:r>
        <w:rPr>
          <w:spacing w:val="40"/>
        </w:rPr>
        <w:t xml:space="preserve"> </w:t>
      </w:r>
      <w:r>
        <w:t>di</w:t>
      </w:r>
      <w:r>
        <w:rPr>
          <w:spacing w:val="40"/>
        </w:rPr>
        <w:t xml:space="preserve"> </w:t>
      </w:r>
      <w:r>
        <w:t xml:space="preserve">appalto spetta, ai sensi dell'art. 20 del codice di procedura civile, al giudice del luogo dove il contratto è stato </w:t>
      </w:r>
      <w:r>
        <w:rPr>
          <w:spacing w:val="-2"/>
        </w:rPr>
        <w:t>stipulato.</w:t>
      </w:r>
    </w:p>
    <w:p w:rsidR="00671BE0" w:rsidRDefault="00671BE0">
      <w:pPr>
        <w:pStyle w:val="BodyText"/>
        <w:spacing w:line="235" w:lineRule="exact"/>
      </w:pPr>
      <w:r>
        <w:t>E'</w:t>
      </w:r>
      <w:r>
        <w:rPr>
          <w:spacing w:val="10"/>
        </w:rPr>
        <w:t xml:space="preserve"> </w:t>
      </w:r>
      <w:r>
        <w:t>escluso,</w:t>
      </w:r>
      <w:r>
        <w:rPr>
          <w:spacing w:val="13"/>
        </w:rPr>
        <w:t xml:space="preserve"> </w:t>
      </w:r>
      <w:r>
        <w:t>pertanto,</w:t>
      </w:r>
      <w:r>
        <w:rPr>
          <w:spacing w:val="10"/>
        </w:rPr>
        <w:t xml:space="preserve"> </w:t>
      </w:r>
      <w:r>
        <w:t>il</w:t>
      </w:r>
      <w:r>
        <w:rPr>
          <w:spacing w:val="10"/>
        </w:rPr>
        <w:t xml:space="preserve"> </w:t>
      </w:r>
      <w:r>
        <w:t>deferimento</w:t>
      </w:r>
      <w:r>
        <w:rPr>
          <w:spacing w:val="9"/>
        </w:rPr>
        <w:t xml:space="preserve"> </w:t>
      </w:r>
      <w:r>
        <w:t>al</w:t>
      </w:r>
      <w:r>
        <w:rPr>
          <w:spacing w:val="10"/>
        </w:rPr>
        <w:t xml:space="preserve"> </w:t>
      </w:r>
      <w:r>
        <w:t>giudizio</w:t>
      </w:r>
      <w:r>
        <w:rPr>
          <w:spacing w:val="12"/>
        </w:rPr>
        <w:t xml:space="preserve"> </w:t>
      </w:r>
      <w:r>
        <w:t>arbitrale</w:t>
      </w:r>
      <w:r>
        <w:rPr>
          <w:spacing w:val="8"/>
        </w:rPr>
        <w:t xml:space="preserve"> </w:t>
      </w:r>
      <w:r>
        <w:t>delle</w:t>
      </w:r>
      <w:r>
        <w:rPr>
          <w:spacing w:val="6"/>
        </w:rPr>
        <w:t xml:space="preserve"> </w:t>
      </w:r>
      <w:r>
        <w:t>eventuali</w:t>
      </w:r>
      <w:r>
        <w:rPr>
          <w:spacing w:val="13"/>
        </w:rPr>
        <w:t xml:space="preserve"> </w:t>
      </w:r>
      <w:r>
        <w:t>controversie</w:t>
      </w:r>
      <w:r>
        <w:rPr>
          <w:spacing w:val="8"/>
        </w:rPr>
        <w:t xml:space="preserve"> </w:t>
      </w:r>
      <w:r>
        <w:rPr>
          <w:spacing w:val="-2"/>
        </w:rPr>
        <w:t>contrattuali.</w:t>
      </w:r>
    </w:p>
    <w:p w:rsidR="00671BE0" w:rsidRDefault="00671BE0">
      <w:pPr>
        <w:pStyle w:val="BodyText"/>
        <w:spacing w:before="11"/>
        <w:ind w:left="0"/>
        <w:jc w:val="left"/>
      </w:pPr>
    </w:p>
    <w:p w:rsidR="00671BE0" w:rsidRDefault="00671BE0">
      <w:pPr>
        <w:pStyle w:val="Heading1"/>
      </w:pPr>
      <w:r>
        <w:t>ART.</w:t>
      </w:r>
      <w:r>
        <w:rPr>
          <w:spacing w:val="10"/>
        </w:rPr>
        <w:t xml:space="preserve"> </w:t>
      </w:r>
      <w:r>
        <w:t>12</w:t>
      </w:r>
      <w:r>
        <w:rPr>
          <w:spacing w:val="75"/>
        </w:rPr>
        <w:t xml:space="preserve"> </w:t>
      </w:r>
      <w:r>
        <w:t>-</w:t>
      </w:r>
      <w:r>
        <w:rPr>
          <w:spacing w:val="4"/>
        </w:rPr>
        <w:t xml:space="preserve"> </w:t>
      </w:r>
      <w:r>
        <w:t>DISPOSIZIONI</w:t>
      </w:r>
      <w:r>
        <w:rPr>
          <w:spacing w:val="1"/>
        </w:rPr>
        <w:t xml:space="preserve"> </w:t>
      </w:r>
      <w:r>
        <w:rPr>
          <w:spacing w:val="-2"/>
        </w:rPr>
        <w:t>FINALI</w:t>
      </w:r>
    </w:p>
    <w:p w:rsidR="00671BE0" w:rsidRDefault="00671BE0">
      <w:pPr>
        <w:pStyle w:val="BodyText"/>
        <w:spacing w:before="9" w:line="249" w:lineRule="auto"/>
        <w:ind w:right="115"/>
      </w:pPr>
      <w:r>
        <w:t>La</w:t>
      </w:r>
      <w:r>
        <w:rPr>
          <w:spacing w:val="40"/>
        </w:rPr>
        <w:t xml:space="preserve"> </w:t>
      </w:r>
      <w:r>
        <w:t>prestazione</w:t>
      </w:r>
      <w:r>
        <w:rPr>
          <w:spacing w:val="40"/>
        </w:rPr>
        <w:t xml:space="preserve"> </w:t>
      </w:r>
      <w:r>
        <w:t>d'opera,</w:t>
      </w:r>
      <w:r>
        <w:rPr>
          <w:spacing w:val="40"/>
        </w:rPr>
        <w:t xml:space="preserve"> </w:t>
      </w:r>
      <w:r>
        <w:t>di</w:t>
      </w:r>
      <w:r>
        <w:rPr>
          <w:spacing w:val="40"/>
        </w:rPr>
        <w:t xml:space="preserve"> </w:t>
      </w:r>
      <w:r>
        <w:t>cui</w:t>
      </w:r>
      <w:r>
        <w:rPr>
          <w:spacing w:val="40"/>
        </w:rPr>
        <w:t xml:space="preserve"> </w:t>
      </w:r>
      <w:r>
        <w:t>al</w:t>
      </w:r>
      <w:r>
        <w:rPr>
          <w:spacing w:val="40"/>
        </w:rPr>
        <w:t xml:space="preserve"> </w:t>
      </w:r>
      <w:r>
        <w:t>presente</w:t>
      </w:r>
      <w:r>
        <w:rPr>
          <w:spacing w:val="40"/>
        </w:rPr>
        <w:t xml:space="preserve"> </w:t>
      </w:r>
      <w:r>
        <w:t>contratto,</w:t>
      </w:r>
      <w:r>
        <w:rPr>
          <w:spacing w:val="40"/>
        </w:rPr>
        <w:t xml:space="preserve"> </w:t>
      </w:r>
      <w:r>
        <w:t>si</w:t>
      </w:r>
      <w:r>
        <w:rPr>
          <w:spacing w:val="40"/>
        </w:rPr>
        <w:t xml:space="preserve"> </w:t>
      </w:r>
      <w:r>
        <w:t>configura</w:t>
      </w:r>
      <w:r>
        <w:rPr>
          <w:spacing w:val="40"/>
        </w:rPr>
        <w:t xml:space="preserve"> </w:t>
      </w:r>
      <w:r>
        <w:t>a</w:t>
      </w:r>
      <w:r>
        <w:rPr>
          <w:spacing w:val="40"/>
        </w:rPr>
        <w:t xml:space="preserve"> </w:t>
      </w:r>
      <w:r>
        <w:t>tutti</w:t>
      </w:r>
      <w:r>
        <w:rPr>
          <w:spacing w:val="40"/>
        </w:rPr>
        <w:t xml:space="preserve"> </w:t>
      </w:r>
      <w:r>
        <w:t>gli</w:t>
      </w:r>
      <w:r>
        <w:rPr>
          <w:spacing w:val="40"/>
        </w:rPr>
        <w:t xml:space="preserve"> </w:t>
      </w:r>
      <w:r>
        <w:t>effetti</w:t>
      </w:r>
      <w:r>
        <w:rPr>
          <w:spacing w:val="40"/>
        </w:rPr>
        <w:t xml:space="preserve"> </w:t>
      </w:r>
      <w:r>
        <w:t>come</w:t>
      </w:r>
      <w:r>
        <w:rPr>
          <w:spacing w:val="40"/>
        </w:rPr>
        <w:t xml:space="preserve"> </w:t>
      </w:r>
      <w:r>
        <w:t>rapporto stipulato</w:t>
      </w:r>
      <w:r>
        <w:rPr>
          <w:spacing w:val="40"/>
        </w:rPr>
        <w:t xml:space="preserve"> </w:t>
      </w:r>
      <w:r>
        <w:t>e</w:t>
      </w:r>
      <w:r>
        <w:rPr>
          <w:spacing w:val="40"/>
        </w:rPr>
        <w:t xml:space="preserve"> </w:t>
      </w:r>
      <w:r>
        <w:t>regolato,</w:t>
      </w:r>
      <w:r>
        <w:rPr>
          <w:spacing w:val="40"/>
        </w:rPr>
        <w:t xml:space="preserve"> </w:t>
      </w:r>
      <w:r>
        <w:t>per</w:t>
      </w:r>
      <w:r>
        <w:rPr>
          <w:spacing w:val="40"/>
        </w:rPr>
        <w:t xml:space="preserve"> </w:t>
      </w:r>
      <w:r>
        <w:t>quanto</w:t>
      </w:r>
      <w:r>
        <w:rPr>
          <w:spacing w:val="40"/>
        </w:rPr>
        <w:t xml:space="preserve"> </w:t>
      </w:r>
      <w:r>
        <w:t>non</w:t>
      </w:r>
      <w:r>
        <w:rPr>
          <w:spacing w:val="40"/>
        </w:rPr>
        <w:t xml:space="preserve"> </w:t>
      </w:r>
      <w:r>
        <w:t>disciplinato</w:t>
      </w:r>
      <w:r>
        <w:rPr>
          <w:spacing w:val="40"/>
        </w:rPr>
        <w:t xml:space="preserve"> </w:t>
      </w:r>
      <w:r>
        <w:t>dal</w:t>
      </w:r>
      <w:r>
        <w:rPr>
          <w:spacing w:val="40"/>
        </w:rPr>
        <w:t xml:space="preserve"> </w:t>
      </w:r>
      <w:r>
        <w:t>presente</w:t>
      </w:r>
      <w:r>
        <w:rPr>
          <w:spacing w:val="40"/>
        </w:rPr>
        <w:t xml:space="preserve"> </w:t>
      </w:r>
      <w:r>
        <w:t>atto,</w:t>
      </w:r>
      <w:r>
        <w:rPr>
          <w:spacing w:val="40"/>
        </w:rPr>
        <w:t xml:space="preserve"> </w:t>
      </w:r>
      <w:r>
        <w:t>dagli</w:t>
      </w:r>
      <w:r>
        <w:rPr>
          <w:spacing w:val="40"/>
        </w:rPr>
        <w:t xml:space="preserve"> </w:t>
      </w:r>
      <w:r>
        <w:t>artt.</w:t>
      </w:r>
      <w:r>
        <w:rPr>
          <w:spacing w:val="40"/>
        </w:rPr>
        <w:t xml:space="preserve"> </w:t>
      </w:r>
      <w:r>
        <w:t>2222</w:t>
      </w:r>
      <w:r>
        <w:rPr>
          <w:spacing w:val="40"/>
        </w:rPr>
        <w:t xml:space="preserve"> </w:t>
      </w:r>
      <w:r>
        <w:t>e</w:t>
      </w:r>
      <w:r>
        <w:rPr>
          <w:spacing w:val="40"/>
        </w:rPr>
        <w:t xml:space="preserve"> </w:t>
      </w:r>
      <w:r>
        <w:t>seguenti</w:t>
      </w:r>
      <w:r>
        <w:rPr>
          <w:spacing w:val="40"/>
        </w:rPr>
        <w:t xml:space="preserve"> </w:t>
      </w:r>
      <w:r>
        <w:t>del Codice Civile.</w:t>
      </w:r>
    </w:p>
    <w:p w:rsidR="00671BE0" w:rsidRDefault="00671BE0">
      <w:pPr>
        <w:pStyle w:val="BodyText"/>
        <w:spacing w:before="2"/>
        <w:ind w:left="0"/>
        <w:jc w:val="left"/>
      </w:pPr>
    </w:p>
    <w:p w:rsidR="00671BE0" w:rsidRDefault="00671BE0">
      <w:pPr>
        <w:pStyle w:val="Heading1"/>
      </w:pPr>
      <w:r>
        <w:t>ART.</w:t>
      </w:r>
      <w:r>
        <w:rPr>
          <w:spacing w:val="12"/>
        </w:rPr>
        <w:t xml:space="preserve"> </w:t>
      </w:r>
      <w:r>
        <w:t>13</w:t>
      </w:r>
      <w:r>
        <w:rPr>
          <w:spacing w:val="11"/>
        </w:rPr>
        <w:t xml:space="preserve"> </w:t>
      </w:r>
      <w:r>
        <w:t>-</w:t>
      </w:r>
      <w:r>
        <w:rPr>
          <w:spacing w:val="10"/>
        </w:rPr>
        <w:t xml:space="preserve"> </w:t>
      </w:r>
      <w:r>
        <w:t>SOTTOSCRIZIONE</w:t>
      </w:r>
      <w:r>
        <w:rPr>
          <w:spacing w:val="10"/>
        </w:rPr>
        <w:t xml:space="preserve"> </w:t>
      </w:r>
      <w:r>
        <w:t>ED</w:t>
      </w:r>
      <w:r>
        <w:rPr>
          <w:spacing w:val="12"/>
        </w:rPr>
        <w:t xml:space="preserve"> </w:t>
      </w:r>
      <w:r>
        <w:t>EFFICACIA</w:t>
      </w:r>
      <w:r>
        <w:rPr>
          <w:spacing w:val="7"/>
        </w:rPr>
        <w:t xml:space="preserve"> </w:t>
      </w:r>
      <w:r>
        <w:rPr>
          <w:spacing w:val="-2"/>
        </w:rPr>
        <w:t>DELL'ATTO</w:t>
      </w:r>
    </w:p>
    <w:p w:rsidR="00671BE0" w:rsidRDefault="00671BE0">
      <w:pPr>
        <w:pStyle w:val="BodyText"/>
        <w:spacing w:before="9"/>
      </w:pPr>
      <w:r>
        <w:t>Il</w:t>
      </w:r>
      <w:r>
        <w:rPr>
          <w:spacing w:val="10"/>
        </w:rPr>
        <w:t xml:space="preserve"> </w:t>
      </w:r>
      <w:r>
        <w:t>presente</w:t>
      </w:r>
      <w:r>
        <w:rPr>
          <w:spacing w:val="9"/>
        </w:rPr>
        <w:t xml:space="preserve"> </w:t>
      </w:r>
      <w:r>
        <w:t>contratto</w:t>
      </w:r>
      <w:r>
        <w:rPr>
          <w:spacing w:val="10"/>
        </w:rPr>
        <w:t xml:space="preserve"> </w:t>
      </w:r>
      <w:r>
        <w:t>è</w:t>
      </w:r>
      <w:r>
        <w:rPr>
          <w:spacing w:val="9"/>
        </w:rPr>
        <w:t xml:space="preserve"> </w:t>
      </w:r>
      <w:r>
        <w:t>impegnativo</w:t>
      </w:r>
      <w:r>
        <w:rPr>
          <w:spacing w:val="8"/>
        </w:rPr>
        <w:t xml:space="preserve"> </w:t>
      </w:r>
      <w:r>
        <w:t>per</w:t>
      </w:r>
      <w:r>
        <w:rPr>
          <w:spacing w:val="9"/>
        </w:rPr>
        <w:t xml:space="preserve"> </w:t>
      </w:r>
      <w:r>
        <w:t>entrambe</w:t>
      </w:r>
      <w:r>
        <w:rPr>
          <w:spacing w:val="9"/>
        </w:rPr>
        <w:t xml:space="preserve"> </w:t>
      </w:r>
      <w:r>
        <w:t>le</w:t>
      </w:r>
      <w:r>
        <w:rPr>
          <w:spacing w:val="7"/>
        </w:rPr>
        <w:t xml:space="preserve"> </w:t>
      </w:r>
      <w:r>
        <w:t>parti</w:t>
      </w:r>
      <w:r>
        <w:rPr>
          <w:spacing w:val="10"/>
        </w:rPr>
        <w:t xml:space="preserve"> </w:t>
      </w:r>
      <w:r>
        <w:t>dopo</w:t>
      </w:r>
      <w:r>
        <w:rPr>
          <w:spacing w:val="10"/>
        </w:rPr>
        <w:t xml:space="preserve"> </w:t>
      </w:r>
      <w:r>
        <w:t>la</w:t>
      </w:r>
      <w:r>
        <w:rPr>
          <w:spacing w:val="9"/>
        </w:rPr>
        <w:t xml:space="preserve"> </w:t>
      </w:r>
      <w:r>
        <w:t>sua</w:t>
      </w:r>
      <w:r>
        <w:rPr>
          <w:spacing w:val="12"/>
        </w:rPr>
        <w:t xml:space="preserve"> </w:t>
      </w:r>
      <w:r>
        <w:rPr>
          <w:spacing w:val="-2"/>
        </w:rPr>
        <w:t>sottoscrizione.</w:t>
      </w:r>
    </w:p>
    <w:p w:rsidR="00671BE0" w:rsidRDefault="00671BE0">
      <w:pPr>
        <w:pStyle w:val="BodyText"/>
        <w:spacing w:before="9" w:line="249" w:lineRule="auto"/>
        <w:ind w:right="112"/>
      </w:pPr>
      <w:r>
        <w:t>Il presente atto viene sottoscritto, ai sensi dell’art. 18, comma 1 del D.Lgs. n. 36/2023,</w:t>
      </w:r>
      <w:r>
        <w:rPr>
          <w:spacing w:val="40"/>
        </w:rPr>
        <w:t xml:space="preserve"> </w:t>
      </w:r>
      <w:r>
        <w:t>mediante firma digitale. Anche ai fini dell’individuazione del foro competente, la sottoscrizione si intende avvenuta, per consenso delle parti, presso la sede della Provincia di Reggio Emilia, nella data corrispondente all’apposizione dell’ultima firma.</w:t>
      </w:r>
    </w:p>
    <w:p w:rsidR="00671BE0" w:rsidRDefault="00671BE0">
      <w:pPr>
        <w:pStyle w:val="BodyText"/>
        <w:spacing w:before="5"/>
        <w:ind w:left="0"/>
        <w:jc w:val="left"/>
      </w:pPr>
    </w:p>
    <w:p w:rsidR="00671BE0" w:rsidRDefault="00671BE0">
      <w:pPr>
        <w:pStyle w:val="BodyText"/>
        <w:spacing w:line="249" w:lineRule="auto"/>
        <w:jc w:val="left"/>
      </w:pPr>
      <w:r>
        <w:t>Ai</w:t>
      </w:r>
      <w:r>
        <w:rPr>
          <w:spacing w:val="40"/>
        </w:rPr>
        <w:t xml:space="preserve"> </w:t>
      </w:r>
      <w:r>
        <w:t>sensi</w:t>
      </w:r>
      <w:r>
        <w:rPr>
          <w:spacing w:val="40"/>
        </w:rPr>
        <w:t xml:space="preserve"> </w:t>
      </w:r>
      <w:r>
        <w:t>e</w:t>
      </w:r>
      <w:r>
        <w:rPr>
          <w:spacing w:val="40"/>
        </w:rPr>
        <w:t xml:space="preserve"> </w:t>
      </w:r>
      <w:r>
        <w:t>per</w:t>
      </w:r>
      <w:r>
        <w:rPr>
          <w:spacing w:val="40"/>
        </w:rPr>
        <w:t xml:space="preserve"> </w:t>
      </w:r>
      <w:r>
        <w:t>gli</w:t>
      </w:r>
      <w:r>
        <w:rPr>
          <w:spacing w:val="40"/>
        </w:rPr>
        <w:t xml:space="preserve"> </w:t>
      </w:r>
      <w:r>
        <w:t>effetti</w:t>
      </w:r>
      <w:r>
        <w:rPr>
          <w:spacing w:val="40"/>
        </w:rPr>
        <w:t xml:space="preserve"> </w:t>
      </w:r>
      <w:r>
        <w:t>di</w:t>
      </w:r>
      <w:r>
        <w:rPr>
          <w:spacing w:val="40"/>
        </w:rPr>
        <w:t xml:space="preserve"> </w:t>
      </w:r>
      <w:r>
        <w:t>cui</w:t>
      </w:r>
      <w:r>
        <w:rPr>
          <w:spacing w:val="40"/>
        </w:rPr>
        <w:t xml:space="preserve"> </w:t>
      </w:r>
      <w:r>
        <w:t>all’art.</w:t>
      </w:r>
      <w:r>
        <w:rPr>
          <w:spacing w:val="40"/>
        </w:rPr>
        <w:t xml:space="preserve"> </w:t>
      </w:r>
      <w:r>
        <w:t>1341</w:t>
      </w:r>
      <w:r>
        <w:rPr>
          <w:spacing w:val="40"/>
        </w:rPr>
        <w:t xml:space="preserve"> </w:t>
      </w:r>
      <w:r>
        <w:t>del</w:t>
      </w:r>
      <w:r>
        <w:rPr>
          <w:spacing w:val="39"/>
        </w:rPr>
        <w:t xml:space="preserve"> </w:t>
      </w:r>
      <w:r>
        <w:t>Codice</w:t>
      </w:r>
      <w:r>
        <w:rPr>
          <w:spacing w:val="40"/>
        </w:rPr>
        <w:t xml:space="preserve"> </w:t>
      </w:r>
      <w:r>
        <w:t>Civile,</w:t>
      </w:r>
      <w:r>
        <w:rPr>
          <w:spacing w:val="40"/>
        </w:rPr>
        <w:t xml:space="preserve"> </w:t>
      </w:r>
      <w:r>
        <w:t>il</w:t>
      </w:r>
      <w:r>
        <w:rPr>
          <w:spacing w:val="40"/>
        </w:rPr>
        <w:t xml:space="preserve"> </w:t>
      </w:r>
      <w:r>
        <w:t>Professionista</w:t>
      </w:r>
      <w:r>
        <w:rPr>
          <w:spacing w:val="40"/>
        </w:rPr>
        <w:t xml:space="preserve"> </w:t>
      </w:r>
      <w:r>
        <w:t>dichiara</w:t>
      </w:r>
      <w:r>
        <w:rPr>
          <w:spacing w:val="40"/>
        </w:rPr>
        <w:t xml:space="preserve"> </w:t>
      </w:r>
      <w:r>
        <w:t>di</w:t>
      </w:r>
      <w:r>
        <w:rPr>
          <w:spacing w:val="40"/>
        </w:rPr>
        <w:t xml:space="preserve"> </w:t>
      </w:r>
      <w:r>
        <w:t>accettare espressamente le seguenti clausole:</w:t>
      </w:r>
    </w:p>
    <w:p w:rsidR="00671BE0" w:rsidRDefault="00671BE0">
      <w:pPr>
        <w:pStyle w:val="BodyText"/>
        <w:jc w:val="left"/>
      </w:pPr>
      <w:r>
        <w:t>Art.</w:t>
      </w:r>
      <w:r>
        <w:rPr>
          <w:spacing w:val="11"/>
        </w:rPr>
        <w:t xml:space="preserve"> </w:t>
      </w:r>
      <w:r>
        <w:t>5:</w:t>
      </w:r>
      <w:r>
        <w:rPr>
          <w:spacing w:val="7"/>
        </w:rPr>
        <w:t xml:space="preserve"> </w:t>
      </w:r>
      <w:r>
        <w:t>Inadempienze</w:t>
      </w:r>
      <w:r>
        <w:rPr>
          <w:spacing w:val="12"/>
        </w:rPr>
        <w:t xml:space="preserve"> </w:t>
      </w:r>
      <w:r>
        <w:rPr>
          <w:spacing w:val="-2"/>
        </w:rPr>
        <w:t>contrattuali;</w:t>
      </w:r>
    </w:p>
    <w:p w:rsidR="00671BE0" w:rsidRDefault="00671BE0">
      <w:pPr>
        <w:pStyle w:val="BodyText"/>
        <w:spacing w:before="7"/>
        <w:jc w:val="left"/>
      </w:pPr>
      <w:r>
        <w:t>Art.</w:t>
      </w:r>
      <w:r>
        <w:rPr>
          <w:spacing w:val="9"/>
        </w:rPr>
        <w:t xml:space="preserve"> </w:t>
      </w:r>
      <w:r>
        <w:t>6:</w:t>
      </w:r>
      <w:r>
        <w:rPr>
          <w:spacing w:val="6"/>
        </w:rPr>
        <w:t xml:space="preserve"> </w:t>
      </w:r>
      <w:r>
        <w:t>Risoluzione</w:t>
      </w:r>
      <w:r>
        <w:rPr>
          <w:spacing w:val="8"/>
        </w:rPr>
        <w:t xml:space="preserve"> </w:t>
      </w:r>
      <w:r>
        <w:t>e</w:t>
      </w:r>
      <w:r>
        <w:rPr>
          <w:spacing w:val="8"/>
        </w:rPr>
        <w:t xml:space="preserve"> </w:t>
      </w:r>
      <w:r>
        <w:t>recesso</w:t>
      </w:r>
      <w:r>
        <w:rPr>
          <w:spacing w:val="9"/>
        </w:rPr>
        <w:t xml:space="preserve"> </w:t>
      </w:r>
      <w:r>
        <w:t>dal</w:t>
      </w:r>
      <w:r>
        <w:rPr>
          <w:spacing w:val="12"/>
        </w:rPr>
        <w:t xml:space="preserve"> </w:t>
      </w:r>
      <w:r>
        <w:rPr>
          <w:spacing w:val="-2"/>
        </w:rPr>
        <w:t>contratto;</w:t>
      </w:r>
    </w:p>
    <w:p w:rsidR="00671BE0" w:rsidRDefault="00671BE0">
      <w:pPr>
        <w:pStyle w:val="BodyText"/>
        <w:spacing w:before="7" w:line="249" w:lineRule="auto"/>
        <w:ind w:right="1519"/>
        <w:jc w:val="left"/>
      </w:pPr>
      <w:r>
        <w:t>Art. 8: Pagamento dei compensi ed assunzione obblighi di tracciabilità ex L. 136/2010; Art. 11: Divergenze.</w:t>
      </w:r>
    </w:p>
    <w:p w:rsidR="00671BE0" w:rsidRDefault="00671BE0">
      <w:pPr>
        <w:pStyle w:val="BodyText"/>
        <w:spacing w:before="10"/>
        <w:ind w:left="0"/>
        <w:jc w:val="left"/>
      </w:pPr>
    </w:p>
    <w:p w:rsidR="00671BE0" w:rsidRDefault="00671BE0">
      <w:pPr>
        <w:pStyle w:val="BodyText"/>
        <w:tabs>
          <w:tab w:val="left" w:pos="5706"/>
        </w:tabs>
        <w:jc w:val="left"/>
      </w:pPr>
      <w:r>
        <w:t>PROVINCIA</w:t>
      </w:r>
      <w:r>
        <w:rPr>
          <w:spacing w:val="14"/>
        </w:rPr>
        <w:t xml:space="preserve"> </w:t>
      </w:r>
      <w:r>
        <w:t>DI</w:t>
      </w:r>
      <w:r>
        <w:rPr>
          <w:spacing w:val="14"/>
        </w:rPr>
        <w:t xml:space="preserve"> </w:t>
      </w:r>
      <w:r>
        <w:t>REGGIO</w:t>
      </w:r>
      <w:r>
        <w:rPr>
          <w:spacing w:val="17"/>
        </w:rPr>
        <w:t xml:space="preserve"> </w:t>
      </w:r>
      <w:r>
        <w:rPr>
          <w:spacing w:val="-2"/>
        </w:rPr>
        <w:t>EMILIA:</w:t>
      </w:r>
      <w:r>
        <w:tab/>
        <w:t>IL</w:t>
      </w:r>
      <w:r>
        <w:rPr>
          <w:spacing w:val="6"/>
        </w:rPr>
        <w:t xml:space="preserve"> </w:t>
      </w:r>
      <w:r>
        <w:t>DIRIGENTE:</w:t>
      </w:r>
      <w:r>
        <w:rPr>
          <w:spacing w:val="9"/>
        </w:rPr>
        <w:t xml:space="preserve"> </w:t>
      </w:r>
      <w:r>
        <w:t>f.to</w:t>
      </w:r>
      <w:r>
        <w:rPr>
          <w:spacing w:val="75"/>
        </w:rPr>
        <w:t xml:space="preserve"> </w:t>
      </w:r>
      <w:r>
        <w:t>ing.</w:t>
      </w:r>
      <w:r>
        <w:rPr>
          <w:spacing w:val="10"/>
        </w:rPr>
        <w:t xml:space="preserve"> </w:t>
      </w:r>
      <w:r>
        <w:t>Valerio</w:t>
      </w:r>
      <w:r>
        <w:rPr>
          <w:spacing w:val="6"/>
        </w:rPr>
        <w:t xml:space="preserve"> </w:t>
      </w:r>
      <w:r>
        <w:rPr>
          <w:spacing w:val="-2"/>
        </w:rPr>
        <w:t>Bussei</w:t>
      </w:r>
    </w:p>
    <w:p w:rsidR="00671BE0" w:rsidRDefault="00671BE0">
      <w:pPr>
        <w:pStyle w:val="BodyText"/>
        <w:spacing w:before="14"/>
        <w:ind w:left="0"/>
        <w:jc w:val="left"/>
      </w:pPr>
    </w:p>
    <w:p w:rsidR="00671BE0" w:rsidRDefault="00671BE0">
      <w:pPr>
        <w:pStyle w:val="BodyText"/>
        <w:tabs>
          <w:tab w:val="left" w:pos="7286"/>
        </w:tabs>
        <w:jc w:val="left"/>
      </w:pPr>
      <w:r>
        <w:t>IL</w:t>
      </w:r>
      <w:r>
        <w:rPr>
          <w:spacing w:val="7"/>
        </w:rPr>
        <w:t xml:space="preserve"> </w:t>
      </w:r>
      <w:r>
        <w:rPr>
          <w:spacing w:val="-2"/>
        </w:rPr>
        <w:t>PROFESSIONISTA:</w:t>
      </w:r>
      <w:r>
        <w:tab/>
        <w:t>f.to</w:t>
      </w:r>
      <w:r>
        <w:rPr>
          <w:spacing w:val="72"/>
        </w:rPr>
        <w:t xml:space="preserve"> </w:t>
      </w:r>
      <w:r>
        <w:t>Ing.</w:t>
      </w:r>
      <w:r>
        <w:rPr>
          <w:spacing w:val="8"/>
        </w:rPr>
        <w:t xml:space="preserve"> </w:t>
      </w:r>
      <w:r>
        <w:t>Luca</w:t>
      </w:r>
      <w:r>
        <w:rPr>
          <w:spacing w:val="5"/>
        </w:rPr>
        <w:t xml:space="preserve"> </w:t>
      </w:r>
      <w:r>
        <w:rPr>
          <w:spacing w:val="-2"/>
        </w:rPr>
        <w:t>Chiarini</w:t>
      </w:r>
    </w:p>
    <w:p w:rsidR="00671BE0" w:rsidRDefault="00671BE0">
      <w:pPr>
        <w:pStyle w:val="BodyText"/>
        <w:ind w:left="0"/>
        <w:jc w:val="left"/>
      </w:pPr>
    </w:p>
    <w:p w:rsidR="00671BE0" w:rsidRDefault="00671BE0">
      <w:pPr>
        <w:pStyle w:val="BodyText"/>
        <w:ind w:left="0"/>
        <w:jc w:val="left"/>
      </w:pPr>
    </w:p>
    <w:p w:rsidR="00671BE0" w:rsidRDefault="00671BE0">
      <w:pPr>
        <w:pStyle w:val="BodyText"/>
        <w:ind w:left="0"/>
        <w:jc w:val="left"/>
      </w:pPr>
    </w:p>
    <w:p w:rsidR="00671BE0" w:rsidRDefault="00671BE0">
      <w:pPr>
        <w:pStyle w:val="BodyText"/>
        <w:ind w:left="0"/>
        <w:jc w:val="left"/>
      </w:pPr>
    </w:p>
    <w:p w:rsidR="00671BE0" w:rsidRDefault="00671BE0">
      <w:pPr>
        <w:pStyle w:val="BodyText"/>
        <w:ind w:left="0"/>
        <w:jc w:val="left"/>
      </w:pPr>
    </w:p>
    <w:p w:rsidR="00671BE0" w:rsidRDefault="00671BE0">
      <w:pPr>
        <w:pStyle w:val="BodyText"/>
        <w:ind w:left="0"/>
        <w:jc w:val="left"/>
      </w:pPr>
    </w:p>
    <w:p w:rsidR="00671BE0" w:rsidRDefault="00671BE0">
      <w:pPr>
        <w:pStyle w:val="BodyText"/>
        <w:ind w:left="0"/>
        <w:jc w:val="left"/>
      </w:pPr>
    </w:p>
    <w:p w:rsidR="00671BE0" w:rsidRDefault="00671BE0">
      <w:pPr>
        <w:pStyle w:val="BodyText"/>
        <w:ind w:left="0"/>
        <w:jc w:val="left"/>
      </w:pPr>
    </w:p>
    <w:p w:rsidR="00671BE0" w:rsidRDefault="00671BE0">
      <w:pPr>
        <w:pStyle w:val="BodyText"/>
        <w:ind w:left="0"/>
        <w:jc w:val="left"/>
      </w:pPr>
    </w:p>
    <w:p w:rsidR="00671BE0" w:rsidRDefault="00671BE0">
      <w:pPr>
        <w:pStyle w:val="BodyText"/>
        <w:ind w:left="0"/>
        <w:jc w:val="left"/>
      </w:pPr>
    </w:p>
    <w:p w:rsidR="00671BE0" w:rsidRDefault="00671BE0">
      <w:pPr>
        <w:pStyle w:val="BodyText"/>
        <w:ind w:left="0"/>
        <w:jc w:val="left"/>
      </w:pPr>
    </w:p>
    <w:p w:rsidR="00671BE0" w:rsidRDefault="00671BE0">
      <w:pPr>
        <w:pStyle w:val="BodyText"/>
        <w:ind w:left="0"/>
        <w:jc w:val="left"/>
      </w:pPr>
    </w:p>
    <w:p w:rsidR="00671BE0" w:rsidRDefault="00671BE0">
      <w:pPr>
        <w:pStyle w:val="BodyText"/>
        <w:ind w:left="0"/>
        <w:jc w:val="left"/>
      </w:pPr>
    </w:p>
    <w:p w:rsidR="00671BE0" w:rsidRDefault="00671BE0">
      <w:pPr>
        <w:pStyle w:val="BodyText"/>
        <w:ind w:left="0"/>
        <w:jc w:val="left"/>
      </w:pPr>
    </w:p>
    <w:p w:rsidR="00671BE0" w:rsidRDefault="00671BE0">
      <w:pPr>
        <w:pStyle w:val="BodyText"/>
        <w:ind w:left="0"/>
        <w:jc w:val="left"/>
      </w:pPr>
    </w:p>
    <w:p w:rsidR="00671BE0" w:rsidRDefault="00671BE0">
      <w:pPr>
        <w:pStyle w:val="BodyText"/>
        <w:ind w:left="0"/>
        <w:jc w:val="left"/>
      </w:pPr>
    </w:p>
    <w:p w:rsidR="00671BE0" w:rsidRDefault="00671BE0">
      <w:pPr>
        <w:pStyle w:val="BodyText"/>
        <w:ind w:left="0"/>
        <w:jc w:val="left"/>
      </w:pPr>
    </w:p>
    <w:p w:rsidR="00671BE0" w:rsidRDefault="00671BE0">
      <w:pPr>
        <w:pStyle w:val="BodyText"/>
        <w:ind w:left="0"/>
        <w:jc w:val="left"/>
      </w:pPr>
    </w:p>
    <w:p w:rsidR="00671BE0" w:rsidRDefault="00671BE0">
      <w:pPr>
        <w:pStyle w:val="BodyText"/>
        <w:spacing w:before="60"/>
        <w:ind w:left="0"/>
        <w:jc w:val="left"/>
      </w:pPr>
    </w:p>
    <w:p w:rsidR="00671BE0" w:rsidRDefault="00671BE0">
      <w:pPr>
        <w:ind w:left="101"/>
        <w:rPr>
          <w:sz w:val="19"/>
        </w:rPr>
      </w:pPr>
      <w:r>
        <w:rPr>
          <w:sz w:val="19"/>
        </w:rPr>
        <w:t>Documento</w:t>
      </w:r>
      <w:r>
        <w:rPr>
          <w:spacing w:val="13"/>
          <w:sz w:val="19"/>
        </w:rPr>
        <w:t xml:space="preserve"> </w:t>
      </w:r>
      <w:r>
        <w:rPr>
          <w:sz w:val="19"/>
        </w:rPr>
        <w:t>sottoscritto</w:t>
      </w:r>
      <w:r>
        <w:rPr>
          <w:spacing w:val="9"/>
          <w:sz w:val="19"/>
        </w:rPr>
        <w:t xml:space="preserve"> </w:t>
      </w:r>
      <w:r>
        <w:rPr>
          <w:sz w:val="19"/>
        </w:rPr>
        <w:t>in</w:t>
      </w:r>
      <w:r>
        <w:rPr>
          <w:spacing w:val="12"/>
          <w:sz w:val="19"/>
        </w:rPr>
        <w:t xml:space="preserve"> </w:t>
      </w:r>
      <w:r>
        <w:rPr>
          <w:sz w:val="19"/>
        </w:rPr>
        <w:t>forma</w:t>
      </w:r>
      <w:r>
        <w:rPr>
          <w:spacing w:val="14"/>
          <w:sz w:val="19"/>
        </w:rPr>
        <w:t xml:space="preserve"> </w:t>
      </w:r>
      <w:r>
        <w:rPr>
          <w:sz w:val="19"/>
        </w:rPr>
        <w:t>digitale</w:t>
      </w:r>
      <w:r>
        <w:rPr>
          <w:spacing w:val="12"/>
          <w:sz w:val="19"/>
        </w:rPr>
        <w:t xml:space="preserve"> </w:t>
      </w:r>
      <w:r>
        <w:rPr>
          <w:sz w:val="19"/>
        </w:rPr>
        <w:t>ai</w:t>
      </w:r>
      <w:r>
        <w:rPr>
          <w:spacing w:val="11"/>
          <w:sz w:val="19"/>
        </w:rPr>
        <w:t xml:space="preserve"> </w:t>
      </w:r>
      <w:r>
        <w:rPr>
          <w:sz w:val="19"/>
        </w:rPr>
        <w:t>sensi</w:t>
      </w:r>
      <w:r>
        <w:rPr>
          <w:spacing w:val="13"/>
          <w:sz w:val="19"/>
        </w:rPr>
        <w:t xml:space="preserve"> </w:t>
      </w:r>
      <w:r>
        <w:rPr>
          <w:sz w:val="19"/>
        </w:rPr>
        <w:t>del</w:t>
      </w:r>
      <w:r>
        <w:rPr>
          <w:spacing w:val="12"/>
          <w:sz w:val="19"/>
        </w:rPr>
        <w:t xml:space="preserve"> </w:t>
      </w:r>
      <w:r>
        <w:rPr>
          <w:sz w:val="19"/>
        </w:rPr>
        <w:t>d.lgs.</w:t>
      </w:r>
      <w:r>
        <w:rPr>
          <w:spacing w:val="17"/>
          <w:sz w:val="19"/>
        </w:rPr>
        <w:t xml:space="preserve"> </w:t>
      </w:r>
      <w:r>
        <w:rPr>
          <w:spacing w:val="-2"/>
          <w:sz w:val="19"/>
        </w:rPr>
        <w:t>82/2005.</w:t>
      </w:r>
    </w:p>
    <w:p w:rsidR="00671BE0" w:rsidRDefault="00671BE0">
      <w:pPr>
        <w:spacing w:before="5"/>
        <w:ind w:left="101"/>
        <w:rPr>
          <w:rFonts w:ascii="Arial" w:hAnsi="Arial"/>
          <w:i/>
          <w:sz w:val="19"/>
        </w:rPr>
      </w:pPr>
      <w:r>
        <w:rPr>
          <w:rFonts w:ascii="Arial" w:hAnsi="Arial"/>
          <w:i/>
          <w:sz w:val="19"/>
        </w:rPr>
        <w:t>“(da</w:t>
      </w:r>
      <w:r>
        <w:rPr>
          <w:rFonts w:ascii="Arial" w:hAnsi="Arial"/>
          <w:i/>
          <w:spacing w:val="12"/>
          <w:sz w:val="19"/>
        </w:rPr>
        <w:t xml:space="preserve"> </w:t>
      </w:r>
      <w:r>
        <w:rPr>
          <w:rFonts w:ascii="Arial" w:hAnsi="Arial"/>
          <w:i/>
          <w:sz w:val="19"/>
        </w:rPr>
        <w:t>sottoscrivere</w:t>
      </w:r>
      <w:r>
        <w:rPr>
          <w:rFonts w:ascii="Arial" w:hAnsi="Arial"/>
          <w:i/>
          <w:spacing w:val="13"/>
          <w:sz w:val="19"/>
        </w:rPr>
        <w:t xml:space="preserve"> </w:t>
      </w:r>
      <w:r>
        <w:rPr>
          <w:rFonts w:ascii="Arial" w:hAnsi="Arial"/>
          <w:i/>
          <w:sz w:val="19"/>
        </w:rPr>
        <w:t>in</w:t>
      </w:r>
      <w:r>
        <w:rPr>
          <w:rFonts w:ascii="Arial" w:hAnsi="Arial"/>
          <w:i/>
          <w:spacing w:val="10"/>
          <w:sz w:val="19"/>
        </w:rPr>
        <w:t xml:space="preserve"> </w:t>
      </w:r>
      <w:r>
        <w:rPr>
          <w:rFonts w:ascii="Arial" w:hAnsi="Arial"/>
          <w:i/>
          <w:sz w:val="19"/>
        </w:rPr>
        <w:t>caso</w:t>
      </w:r>
      <w:r>
        <w:rPr>
          <w:rFonts w:ascii="Arial" w:hAnsi="Arial"/>
          <w:i/>
          <w:spacing w:val="7"/>
          <w:sz w:val="19"/>
        </w:rPr>
        <w:t xml:space="preserve"> </w:t>
      </w:r>
      <w:r>
        <w:rPr>
          <w:rFonts w:ascii="Arial" w:hAnsi="Arial"/>
          <w:i/>
          <w:sz w:val="19"/>
        </w:rPr>
        <w:t>di</w:t>
      </w:r>
      <w:r>
        <w:rPr>
          <w:rFonts w:ascii="Arial" w:hAnsi="Arial"/>
          <w:i/>
          <w:spacing w:val="11"/>
          <w:sz w:val="19"/>
        </w:rPr>
        <w:t xml:space="preserve"> </w:t>
      </w:r>
      <w:r>
        <w:rPr>
          <w:rFonts w:ascii="Arial" w:hAnsi="Arial"/>
          <w:i/>
          <w:spacing w:val="-2"/>
          <w:sz w:val="19"/>
        </w:rPr>
        <w:t>stampa)</w:t>
      </w:r>
    </w:p>
    <w:p w:rsidR="00671BE0" w:rsidRDefault="00671BE0">
      <w:pPr>
        <w:spacing w:before="62" w:line="244" w:lineRule="auto"/>
        <w:ind w:left="101"/>
        <w:rPr>
          <w:rFonts w:ascii="Arial" w:hAnsi="Arial"/>
          <w:i/>
          <w:sz w:val="19"/>
        </w:rPr>
      </w:pPr>
      <w:r>
        <w:rPr>
          <w:rFonts w:ascii="Arial" w:hAnsi="Arial"/>
          <w:i/>
          <w:sz w:val="19"/>
        </w:rPr>
        <w:t>Si</w:t>
      </w:r>
      <w:r>
        <w:rPr>
          <w:rFonts w:ascii="Arial" w:hAnsi="Arial"/>
          <w:i/>
          <w:spacing w:val="80"/>
          <w:sz w:val="19"/>
        </w:rPr>
        <w:t xml:space="preserve"> </w:t>
      </w:r>
      <w:r>
        <w:rPr>
          <w:rFonts w:ascii="Arial" w:hAnsi="Arial"/>
          <w:i/>
          <w:sz w:val="19"/>
        </w:rPr>
        <w:t>attesta</w:t>
      </w:r>
      <w:r>
        <w:rPr>
          <w:rFonts w:ascii="Arial" w:hAnsi="Arial"/>
          <w:i/>
          <w:spacing w:val="78"/>
          <w:sz w:val="19"/>
        </w:rPr>
        <w:t xml:space="preserve"> </w:t>
      </w:r>
      <w:r>
        <w:rPr>
          <w:rFonts w:ascii="Arial" w:hAnsi="Arial"/>
          <w:i/>
          <w:sz w:val="19"/>
        </w:rPr>
        <w:t>che</w:t>
      </w:r>
      <w:r>
        <w:rPr>
          <w:rFonts w:ascii="Arial" w:hAnsi="Arial"/>
          <w:i/>
          <w:spacing w:val="78"/>
          <w:sz w:val="19"/>
        </w:rPr>
        <w:t xml:space="preserve"> </w:t>
      </w:r>
      <w:r>
        <w:rPr>
          <w:rFonts w:ascii="Arial" w:hAnsi="Arial"/>
          <w:i/>
          <w:sz w:val="19"/>
        </w:rPr>
        <w:t>la</w:t>
      </w:r>
      <w:r>
        <w:rPr>
          <w:rFonts w:ascii="Arial" w:hAnsi="Arial"/>
          <w:i/>
          <w:spacing w:val="76"/>
          <w:sz w:val="19"/>
        </w:rPr>
        <w:t xml:space="preserve"> </w:t>
      </w:r>
      <w:r>
        <w:rPr>
          <w:rFonts w:ascii="Arial" w:hAnsi="Arial"/>
          <w:i/>
          <w:sz w:val="19"/>
        </w:rPr>
        <w:t>presente</w:t>
      </w:r>
      <w:r>
        <w:rPr>
          <w:rFonts w:ascii="Arial" w:hAnsi="Arial"/>
          <w:i/>
          <w:spacing w:val="79"/>
          <w:sz w:val="19"/>
        </w:rPr>
        <w:t xml:space="preserve"> </w:t>
      </w:r>
      <w:r>
        <w:rPr>
          <w:rFonts w:ascii="Arial" w:hAnsi="Arial"/>
          <w:i/>
          <w:sz w:val="19"/>
        </w:rPr>
        <w:t>copia,</w:t>
      </w:r>
      <w:r>
        <w:rPr>
          <w:rFonts w:ascii="Arial" w:hAnsi="Arial"/>
          <w:i/>
          <w:spacing w:val="80"/>
          <w:sz w:val="19"/>
        </w:rPr>
        <w:t xml:space="preserve"> </w:t>
      </w:r>
      <w:r>
        <w:rPr>
          <w:rFonts w:ascii="Arial" w:hAnsi="Arial"/>
          <w:i/>
          <w:sz w:val="19"/>
        </w:rPr>
        <w:t>composta</w:t>
      </w:r>
      <w:r>
        <w:rPr>
          <w:rFonts w:ascii="Arial" w:hAnsi="Arial"/>
          <w:i/>
          <w:spacing w:val="76"/>
          <w:sz w:val="19"/>
        </w:rPr>
        <w:t xml:space="preserve"> </w:t>
      </w:r>
      <w:r>
        <w:rPr>
          <w:rFonts w:ascii="Arial" w:hAnsi="Arial"/>
          <w:i/>
          <w:sz w:val="19"/>
        </w:rPr>
        <w:t>di</w:t>
      </w:r>
      <w:r>
        <w:rPr>
          <w:rFonts w:ascii="Arial" w:hAnsi="Arial"/>
          <w:i/>
          <w:spacing w:val="80"/>
          <w:sz w:val="19"/>
        </w:rPr>
        <w:t xml:space="preserve"> </w:t>
      </w:r>
      <w:r>
        <w:rPr>
          <w:rFonts w:ascii="Arial" w:hAnsi="Arial"/>
          <w:i/>
          <w:sz w:val="19"/>
        </w:rPr>
        <w:t>n.</w:t>
      </w:r>
      <w:r>
        <w:rPr>
          <w:rFonts w:ascii="Arial" w:hAnsi="Arial"/>
          <w:i/>
          <w:spacing w:val="80"/>
          <w:sz w:val="19"/>
        </w:rPr>
        <w:t xml:space="preserve"> </w:t>
      </w:r>
      <w:r>
        <w:rPr>
          <w:rFonts w:ascii="Arial" w:hAnsi="Arial"/>
          <w:i/>
          <w:sz w:val="19"/>
        </w:rPr>
        <w:t>...</w:t>
      </w:r>
      <w:r>
        <w:rPr>
          <w:rFonts w:ascii="Arial" w:hAnsi="Arial"/>
          <w:i/>
          <w:spacing w:val="79"/>
          <w:sz w:val="19"/>
        </w:rPr>
        <w:t xml:space="preserve"> </w:t>
      </w:r>
      <w:r>
        <w:rPr>
          <w:rFonts w:ascii="Arial" w:hAnsi="Arial"/>
          <w:i/>
          <w:sz w:val="19"/>
        </w:rPr>
        <w:t>fogli,</w:t>
      </w:r>
      <w:r>
        <w:rPr>
          <w:rFonts w:ascii="Arial" w:hAnsi="Arial"/>
          <w:i/>
          <w:spacing w:val="80"/>
          <w:sz w:val="19"/>
        </w:rPr>
        <w:t xml:space="preserve"> </w:t>
      </w:r>
      <w:r>
        <w:rPr>
          <w:rFonts w:ascii="Arial" w:hAnsi="Arial"/>
          <w:i/>
          <w:sz w:val="19"/>
        </w:rPr>
        <w:t>è</w:t>
      </w:r>
      <w:r>
        <w:rPr>
          <w:rFonts w:ascii="Arial" w:hAnsi="Arial"/>
          <w:i/>
          <w:spacing w:val="76"/>
          <w:sz w:val="19"/>
        </w:rPr>
        <w:t xml:space="preserve"> </w:t>
      </w:r>
      <w:r>
        <w:rPr>
          <w:rFonts w:ascii="Arial" w:hAnsi="Arial"/>
          <w:i/>
          <w:sz w:val="19"/>
        </w:rPr>
        <w:t>conforme</w:t>
      </w:r>
      <w:r>
        <w:rPr>
          <w:rFonts w:ascii="Arial" w:hAnsi="Arial"/>
          <w:i/>
          <w:spacing w:val="76"/>
          <w:sz w:val="19"/>
        </w:rPr>
        <w:t xml:space="preserve"> </w:t>
      </w:r>
      <w:r>
        <w:rPr>
          <w:rFonts w:ascii="Arial" w:hAnsi="Arial"/>
          <w:i/>
          <w:sz w:val="19"/>
        </w:rPr>
        <w:t>in</w:t>
      </w:r>
      <w:r>
        <w:rPr>
          <w:rFonts w:ascii="Arial" w:hAnsi="Arial"/>
          <w:i/>
          <w:spacing w:val="80"/>
          <w:sz w:val="19"/>
        </w:rPr>
        <w:t xml:space="preserve"> </w:t>
      </w:r>
      <w:r>
        <w:rPr>
          <w:rFonts w:ascii="Arial" w:hAnsi="Arial"/>
          <w:i/>
          <w:sz w:val="19"/>
        </w:rPr>
        <w:t>tutte</w:t>
      </w:r>
      <w:r>
        <w:rPr>
          <w:rFonts w:ascii="Arial" w:hAnsi="Arial"/>
          <w:i/>
          <w:spacing w:val="77"/>
          <w:sz w:val="19"/>
        </w:rPr>
        <w:t xml:space="preserve"> </w:t>
      </w:r>
      <w:r>
        <w:rPr>
          <w:rFonts w:ascii="Arial" w:hAnsi="Arial"/>
          <w:i/>
          <w:sz w:val="19"/>
        </w:rPr>
        <w:t>le</w:t>
      </w:r>
      <w:r>
        <w:rPr>
          <w:rFonts w:ascii="Arial" w:hAnsi="Arial"/>
          <w:i/>
          <w:spacing w:val="76"/>
          <w:sz w:val="19"/>
        </w:rPr>
        <w:t xml:space="preserve"> </w:t>
      </w:r>
      <w:r>
        <w:rPr>
          <w:rFonts w:ascii="Arial" w:hAnsi="Arial"/>
          <w:i/>
          <w:sz w:val="19"/>
        </w:rPr>
        <w:t>sue</w:t>
      </w:r>
      <w:r>
        <w:rPr>
          <w:rFonts w:ascii="Arial" w:hAnsi="Arial"/>
          <w:i/>
          <w:spacing w:val="77"/>
          <w:sz w:val="19"/>
        </w:rPr>
        <w:t xml:space="preserve"> </w:t>
      </w:r>
      <w:r>
        <w:rPr>
          <w:rFonts w:ascii="Arial" w:hAnsi="Arial"/>
          <w:i/>
          <w:sz w:val="19"/>
        </w:rPr>
        <w:t>componenti</w:t>
      </w:r>
      <w:r>
        <w:rPr>
          <w:rFonts w:ascii="Arial" w:hAnsi="Arial"/>
          <w:i/>
          <w:spacing w:val="79"/>
          <w:sz w:val="19"/>
        </w:rPr>
        <w:t xml:space="preserve"> </w:t>
      </w:r>
      <w:r>
        <w:rPr>
          <w:rFonts w:ascii="Arial" w:hAnsi="Arial"/>
          <w:i/>
          <w:sz w:val="19"/>
        </w:rPr>
        <w:t>al corrispondente atto originale firmato digitalmente conservato agli atti con n ............. del ............</w:t>
      </w:r>
    </w:p>
    <w:p w:rsidR="00671BE0" w:rsidRDefault="00671BE0">
      <w:pPr>
        <w:tabs>
          <w:tab w:val="left" w:pos="3605"/>
          <w:tab w:val="left" w:leader="dot" w:pos="7325"/>
        </w:tabs>
        <w:spacing w:before="112"/>
        <w:ind w:left="101"/>
        <w:rPr>
          <w:rFonts w:ascii="Arial" w:hAnsi="Arial"/>
          <w:i/>
          <w:sz w:val="15"/>
        </w:rPr>
      </w:pPr>
      <w:r>
        <w:rPr>
          <w:rFonts w:ascii="Arial" w:hAnsi="Arial"/>
          <w:i/>
          <w:sz w:val="19"/>
        </w:rPr>
        <w:t>Reggio</w:t>
      </w:r>
      <w:r>
        <w:rPr>
          <w:rFonts w:ascii="Arial" w:hAnsi="Arial"/>
          <w:i/>
          <w:spacing w:val="12"/>
          <w:sz w:val="19"/>
        </w:rPr>
        <w:t xml:space="preserve"> </w:t>
      </w:r>
      <w:r>
        <w:rPr>
          <w:rFonts w:ascii="Arial" w:hAnsi="Arial"/>
          <w:i/>
          <w:sz w:val="19"/>
        </w:rPr>
        <w:t>Emilia,</w:t>
      </w:r>
      <w:r>
        <w:rPr>
          <w:rFonts w:ascii="Arial" w:hAnsi="Arial"/>
          <w:i/>
          <w:spacing w:val="14"/>
          <w:sz w:val="19"/>
        </w:rPr>
        <w:t xml:space="preserve"> </w:t>
      </w:r>
      <w:r>
        <w:rPr>
          <w:rFonts w:ascii="Arial" w:hAnsi="Arial"/>
          <w:i/>
          <w:spacing w:val="-2"/>
          <w:sz w:val="19"/>
        </w:rPr>
        <w:t>lì...........................</w:t>
      </w:r>
      <w:r>
        <w:rPr>
          <w:rFonts w:ascii="Arial" w:hAnsi="Arial"/>
          <w:i/>
          <w:sz w:val="19"/>
        </w:rPr>
        <w:tab/>
        <w:t>Qualifica</w:t>
      </w:r>
      <w:r>
        <w:rPr>
          <w:rFonts w:ascii="Arial" w:hAnsi="Arial"/>
          <w:i/>
          <w:spacing w:val="10"/>
          <w:sz w:val="19"/>
        </w:rPr>
        <w:t xml:space="preserve"> </w:t>
      </w:r>
      <w:r>
        <w:rPr>
          <w:rFonts w:ascii="Arial" w:hAnsi="Arial"/>
          <w:i/>
          <w:sz w:val="19"/>
        </w:rPr>
        <w:t>e</w:t>
      </w:r>
      <w:r>
        <w:rPr>
          <w:rFonts w:ascii="Arial" w:hAnsi="Arial"/>
          <w:i/>
          <w:spacing w:val="7"/>
          <w:sz w:val="19"/>
        </w:rPr>
        <w:t xml:space="preserve"> </w:t>
      </w:r>
      <w:r>
        <w:rPr>
          <w:rFonts w:ascii="Arial" w:hAnsi="Arial"/>
          <w:i/>
          <w:spacing w:val="-4"/>
          <w:sz w:val="19"/>
        </w:rPr>
        <w:t>firma</w:t>
      </w:r>
      <w:r>
        <w:rPr>
          <w:rFonts w:ascii="Times New Roman" w:hAnsi="Times New Roman"/>
          <w:sz w:val="19"/>
        </w:rPr>
        <w:tab/>
      </w:r>
      <w:r>
        <w:rPr>
          <w:rFonts w:ascii="Arial" w:hAnsi="Arial"/>
          <w:i/>
          <w:spacing w:val="-10"/>
          <w:sz w:val="15"/>
        </w:rPr>
        <w:t>”</w:t>
      </w:r>
    </w:p>
    <w:sectPr w:rsidR="00671BE0" w:rsidSect="00B70AC9">
      <w:pgSz w:w="11910" w:h="16840"/>
      <w:pgMar w:top="1920" w:right="980" w:bottom="280" w:left="10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031B04"/>
    <w:multiLevelType w:val="hybridMultilevel"/>
    <w:tmpl w:val="FFFFFFFF"/>
    <w:lvl w:ilvl="0" w:tplc="2C96EC12">
      <w:numFmt w:val="bullet"/>
      <w:lvlText w:val=""/>
      <w:lvlJc w:val="left"/>
      <w:pPr>
        <w:ind w:left="519" w:hanging="419"/>
      </w:pPr>
      <w:rPr>
        <w:rFonts w:ascii="Symbol" w:eastAsia="Times New Roman" w:hAnsi="Symbol" w:hint="default"/>
        <w:spacing w:val="0"/>
        <w:w w:val="102"/>
      </w:rPr>
    </w:lvl>
    <w:lvl w:ilvl="1" w:tplc="FCA865BA">
      <w:numFmt w:val="bullet"/>
      <w:lvlText w:val="•"/>
      <w:lvlJc w:val="left"/>
      <w:pPr>
        <w:ind w:left="1460" w:hanging="419"/>
      </w:pPr>
      <w:rPr>
        <w:rFonts w:hint="default"/>
      </w:rPr>
    </w:lvl>
    <w:lvl w:ilvl="2" w:tplc="F72848E4">
      <w:numFmt w:val="bullet"/>
      <w:lvlText w:val="•"/>
      <w:lvlJc w:val="left"/>
      <w:pPr>
        <w:ind w:left="2401" w:hanging="419"/>
      </w:pPr>
      <w:rPr>
        <w:rFonts w:hint="default"/>
      </w:rPr>
    </w:lvl>
    <w:lvl w:ilvl="3" w:tplc="C8724506">
      <w:numFmt w:val="bullet"/>
      <w:lvlText w:val="•"/>
      <w:lvlJc w:val="left"/>
      <w:pPr>
        <w:ind w:left="3341" w:hanging="419"/>
      </w:pPr>
      <w:rPr>
        <w:rFonts w:hint="default"/>
      </w:rPr>
    </w:lvl>
    <w:lvl w:ilvl="4" w:tplc="753026C4">
      <w:numFmt w:val="bullet"/>
      <w:lvlText w:val="•"/>
      <w:lvlJc w:val="left"/>
      <w:pPr>
        <w:ind w:left="4282" w:hanging="419"/>
      </w:pPr>
      <w:rPr>
        <w:rFonts w:hint="default"/>
      </w:rPr>
    </w:lvl>
    <w:lvl w:ilvl="5" w:tplc="82268120">
      <w:numFmt w:val="bullet"/>
      <w:lvlText w:val="•"/>
      <w:lvlJc w:val="left"/>
      <w:pPr>
        <w:ind w:left="5223" w:hanging="419"/>
      </w:pPr>
      <w:rPr>
        <w:rFonts w:hint="default"/>
      </w:rPr>
    </w:lvl>
    <w:lvl w:ilvl="6" w:tplc="3DF422BC">
      <w:numFmt w:val="bullet"/>
      <w:lvlText w:val="•"/>
      <w:lvlJc w:val="left"/>
      <w:pPr>
        <w:ind w:left="6163" w:hanging="419"/>
      </w:pPr>
      <w:rPr>
        <w:rFonts w:hint="default"/>
      </w:rPr>
    </w:lvl>
    <w:lvl w:ilvl="7" w:tplc="0DA0166C">
      <w:numFmt w:val="bullet"/>
      <w:lvlText w:val="•"/>
      <w:lvlJc w:val="left"/>
      <w:pPr>
        <w:ind w:left="7104" w:hanging="419"/>
      </w:pPr>
      <w:rPr>
        <w:rFonts w:hint="default"/>
      </w:rPr>
    </w:lvl>
    <w:lvl w:ilvl="8" w:tplc="AA202494">
      <w:numFmt w:val="bullet"/>
      <w:lvlText w:val="•"/>
      <w:lvlJc w:val="left"/>
      <w:pPr>
        <w:ind w:left="8045" w:hanging="419"/>
      </w:pPr>
      <w:rPr>
        <w:rFonts w:hint="default"/>
      </w:rPr>
    </w:lvl>
  </w:abstractNum>
  <w:abstractNum w:abstractNumId="1">
    <w:nsid w:val="4CD4380C"/>
    <w:multiLevelType w:val="hybridMultilevel"/>
    <w:tmpl w:val="FFFFFFFF"/>
    <w:lvl w:ilvl="0" w:tplc="CA580BA4">
      <w:start w:val="1"/>
      <w:numFmt w:val="lowerLetter"/>
      <w:lvlText w:val="%1)"/>
      <w:lvlJc w:val="left"/>
      <w:pPr>
        <w:ind w:left="519" w:hanging="419"/>
      </w:pPr>
      <w:rPr>
        <w:rFonts w:ascii="Microsoft Sans Serif" w:eastAsia="Times New Roman" w:hAnsi="Microsoft Sans Serif" w:cs="Microsoft Sans Serif" w:hint="default"/>
        <w:b w:val="0"/>
        <w:bCs w:val="0"/>
        <w:i w:val="0"/>
        <w:iCs w:val="0"/>
        <w:spacing w:val="0"/>
        <w:w w:val="102"/>
        <w:sz w:val="21"/>
        <w:szCs w:val="21"/>
      </w:rPr>
    </w:lvl>
    <w:lvl w:ilvl="1" w:tplc="FA3C8B58">
      <w:numFmt w:val="bullet"/>
      <w:lvlText w:val="•"/>
      <w:lvlJc w:val="left"/>
      <w:pPr>
        <w:ind w:left="1460" w:hanging="419"/>
      </w:pPr>
      <w:rPr>
        <w:rFonts w:hint="default"/>
      </w:rPr>
    </w:lvl>
    <w:lvl w:ilvl="2" w:tplc="3B302904">
      <w:numFmt w:val="bullet"/>
      <w:lvlText w:val="•"/>
      <w:lvlJc w:val="left"/>
      <w:pPr>
        <w:ind w:left="2401" w:hanging="419"/>
      </w:pPr>
      <w:rPr>
        <w:rFonts w:hint="default"/>
      </w:rPr>
    </w:lvl>
    <w:lvl w:ilvl="3" w:tplc="09CA0C46">
      <w:numFmt w:val="bullet"/>
      <w:lvlText w:val="•"/>
      <w:lvlJc w:val="left"/>
      <w:pPr>
        <w:ind w:left="3341" w:hanging="419"/>
      </w:pPr>
      <w:rPr>
        <w:rFonts w:hint="default"/>
      </w:rPr>
    </w:lvl>
    <w:lvl w:ilvl="4" w:tplc="134A8270">
      <w:numFmt w:val="bullet"/>
      <w:lvlText w:val="•"/>
      <w:lvlJc w:val="left"/>
      <w:pPr>
        <w:ind w:left="4282" w:hanging="419"/>
      </w:pPr>
      <w:rPr>
        <w:rFonts w:hint="default"/>
      </w:rPr>
    </w:lvl>
    <w:lvl w:ilvl="5" w:tplc="90907F8C">
      <w:numFmt w:val="bullet"/>
      <w:lvlText w:val="•"/>
      <w:lvlJc w:val="left"/>
      <w:pPr>
        <w:ind w:left="5223" w:hanging="419"/>
      </w:pPr>
      <w:rPr>
        <w:rFonts w:hint="default"/>
      </w:rPr>
    </w:lvl>
    <w:lvl w:ilvl="6" w:tplc="A302EF8A">
      <w:numFmt w:val="bullet"/>
      <w:lvlText w:val="•"/>
      <w:lvlJc w:val="left"/>
      <w:pPr>
        <w:ind w:left="6163" w:hanging="419"/>
      </w:pPr>
      <w:rPr>
        <w:rFonts w:hint="default"/>
      </w:rPr>
    </w:lvl>
    <w:lvl w:ilvl="7" w:tplc="40160A52">
      <w:numFmt w:val="bullet"/>
      <w:lvlText w:val="•"/>
      <w:lvlJc w:val="left"/>
      <w:pPr>
        <w:ind w:left="7104" w:hanging="419"/>
      </w:pPr>
      <w:rPr>
        <w:rFonts w:hint="default"/>
      </w:rPr>
    </w:lvl>
    <w:lvl w:ilvl="8" w:tplc="46967B76">
      <w:numFmt w:val="bullet"/>
      <w:lvlText w:val="•"/>
      <w:lvlJc w:val="left"/>
      <w:pPr>
        <w:ind w:left="8045" w:hanging="419"/>
      </w:pPr>
      <w:rPr>
        <w:rFonts w:hint="default"/>
      </w:rPr>
    </w:lvl>
  </w:abstractNum>
  <w:abstractNum w:abstractNumId="2">
    <w:nsid w:val="6297055E"/>
    <w:multiLevelType w:val="hybridMultilevel"/>
    <w:tmpl w:val="FFFFFFFF"/>
    <w:lvl w:ilvl="0" w:tplc="3B44087A">
      <w:start w:val="1"/>
      <w:numFmt w:val="decimal"/>
      <w:lvlText w:val="%1)"/>
      <w:lvlJc w:val="left"/>
      <w:pPr>
        <w:ind w:left="793" w:hanging="417"/>
      </w:pPr>
      <w:rPr>
        <w:rFonts w:ascii="Microsoft Sans Serif" w:eastAsia="Times New Roman" w:hAnsi="Microsoft Sans Serif" w:cs="Microsoft Sans Serif" w:hint="default"/>
        <w:b w:val="0"/>
        <w:bCs w:val="0"/>
        <w:i w:val="0"/>
        <w:iCs w:val="0"/>
        <w:spacing w:val="0"/>
        <w:w w:val="102"/>
        <w:sz w:val="21"/>
        <w:szCs w:val="21"/>
      </w:rPr>
    </w:lvl>
    <w:lvl w:ilvl="1" w:tplc="6ADCDCB2">
      <w:numFmt w:val="bullet"/>
      <w:lvlText w:val=""/>
      <w:lvlJc w:val="left"/>
      <w:pPr>
        <w:ind w:left="1502" w:hanging="1051"/>
      </w:pPr>
      <w:rPr>
        <w:rFonts w:ascii="Symbol" w:eastAsia="Times New Roman" w:hAnsi="Symbol" w:hint="default"/>
        <w:b w:val="0"/>
        <w:i w:val="0"/>
        <w:spacing w:val="0"/>
        <w:w w:val="102"/>
        <w:sz w:val="21"/>
      </w:rPr>
    </w:lvl>
    <w:lvl w:ilvl="2" w:tplc="2E16797A">
      <w:numFmt w:val="bullet"/>
      <w:lvlText w:val="•"/>
      <w:lvlJc w:val="left"/>
      <w:pPr>
        <w:ind w:left="2436" w:hanging="1051"/>
      </w:pPr>
      <w:rPr>
        <w:rFonts w:hint="default"/>
      </w:rPr>
    </w:lvl>
    <w:lvl w:ilvl="3" w:tplc="C1EE5CD6">
      <w:numFmt w:val="bullet"/>
      <w:lvlText w:val="•"/>
      <w:lvlJc w:val="left"/>
      <w:pPr>
        <w:ind w:left="3372" w:hanging="1051"/>
      </w:pPr>
      <w:rPr>
        <w:rFonts w:hint="default"/>
      </w:rPr>
    </w:lvl>
    <w:lvl w:ilvl="4" w:tplc="F29035FC">
      <w:numFmt w:val="bullet"/>
      <w:lvlText w:val="•"/>
      <w:lvlJc w:val="left"/>
      <w:pPr>
        <w:ind w:left="4308" w:hanging="1051"/>
      </w:pPr>
      <w:rPr>
        <w:rFonts w:hint="default"/>
      </w:rPr>
    </w:lvl>
    <w:lvl w:ilvl="5" w:tplc="89DE8888">
      <w:numFmt w:val="bullet"/>
      <w:lvlText w:val="•"/>
      <w:lvlJc w:val="left"/>
      <w:pPr>
        <w:ind w:left="5245" w:hanging="1051"/>
      </w:pPr>
      <w:rPr>
        <w:rFonts w:hint="default"/>
      </w:rPr>
    </w:lvl>
    <w:lvl w:ilvl="6" w:tplc="3012A71E">
      <w:numFmt w:val="bullet"/>
      <w:lvlText w:val="•"/>
      <w:lvlJc w:val="left"/>
      <w:pPr>
        <w:ind w:left="6181" w:hanging="1051"/>
      </w:pPr>
      <w:rPr>
        <w:rFonts w:hint="default"/>
      </w:rPr>
    </w:lvl>
    <w:lvl w:ilvl="7" w:tplc="B15C88B6">
      <w:numFmt w:val="bullet"/>
      <w:lvlText w:val="•"/>
      <w:lvlJc w:val="left"/>
      <w:pPr>
        <w:ind w:left="7117" w:hanging="1051"/>
      </w:pPr>
      <w:rPr>
        <w:rFonts w:hint="default"/>
      </w:rPr>
    </w:lvl>
    <w:lvl w:ilvl="8" w:tplc="56CE6D30">
      <w:numFmt w:val="bullet"/>
      <w:lvlText w:val="•"/>
      <w:lvlJc w:val="left"/>
      <w:pPr>
        <w:ind w:left="8053" w:hanging="1051"/>
      </w:pPr>
      <w:rPr>
        <w:rFonts w:hint="default"/>
      </w:rPr>
    </w:lvl>
  </w:abstractNum>
  <w:abstractNum w:abstractNumId="3">
    <w:nsid w:val="7FA2367D"/>
    <w:multiLevelType w:val="hybridMultilevel"/>
    <w:tmpl w:val="FFFFFFFF"/>
    <w:lvl w:ilvl="0" w:tplc="440012BE">
      <w:numFmt w:val="bullet"/>
      <w:lvlText w:val=""/>
      <w:lvlJc w:val="left"/>
      <w:pPr>
        <w:ind w:left="377" w:hanging="350"/>
      </w:pPr>
      <w:rPr>
        <w:rFonts w:ascii="Symbol" w:eastAsia="Times New Roman" w:hAnsi="Symbol" w:hint="default"/>
        <w:b w:val="0"/>
        <w:i w:val="0"/>
        <w:spacing w:val="0"/>
        <w:w w:val="102"/>
        <w:sz w:val="21"/>
      </w:rPr>
    </w:lvl>
    <w:lvl w:ilvl="1" w:tplc="4FC6AFEE">
      <w:numFmt w:val="bullet"/>
      <w:lvlText w:val="•"/>
      <w:lvlJc w:val="left"/>
      <w:pPr>
        <w:ind w:left="1334" w:hanging="350"/>
      </w:pPr>
      <w:rPr>
        <w:rFonts w:hint="default"/>
      </w:rPr>
    </w:lvl>
    <w:lvl w:ilvl="2" w:tplc="DAEADDAE">
      <w:numFmt w:val="bullet"/>
      <w:lvlText w:val="•"/>
      <w:lvlJc w:val="left"/>
      <w:pPr>
        <w:ind w:left="2289" w:hanging="350"/>
      </w:pPr>
      <w:rPr>
        <w:rFonts w:hint="default"/>
      </w:rPr>
    </w:lvl>
    <w:lvl w:ilvl="3" w:tplc="D7FEE274">
      <w:numFmt w:val="bullet"/>
      <w:lvlText w:val="•"/>
      <w:lvlJc w:val="left"/>
      <w:pPr>
        <w:ind w:left="3243" w:hanging="350"/>
      </w:pPr>
      <w:rPr>
        <w:rFonts w:hint="default"/>
      </w:rPr>
    </w:lvl>
    <w:lvl w:ilvl="4" w:tplc="0358C1A8">
      <w:numFmt w:val="bullet"/>
      <w:lvlText w:val="•"/>
      <w:lvlJc w:val="left"/>
      <w:pPr>
        <w:ind w:left="4198" w:hanging="350"/>
      </w:pPr>
      <w:rPr>
        <w:rFonts w:hint="default"/>
      </w:rPr>
    </w:lvl>
    <w:lvl w:ilvl="5" w:tplc="CDD4DBD8">
      <w:numFmt w:val="bullet"/>
      <w:lvlText w:val="•"/>
      <w:lvlJc w:val="left"/>
      <w:pPr>
        <w:ind w:left="5153" w:hanging="350"/>
      </w:pPr>
      <w:rPr>
        <w:rFonts w:hint="default"/>
      </w:rPr>
    </w:lvl>
    <w:lvl w:ilvl="6" w:tplc="6E0C5A16">
      <w:numFmt w:val="bullet"/>
      <w:lvlText w:val="•"/>
      <w:lvlJc w:val="left"/>
      <w:pPr>
        <w:ind w:left="6107" w:hanging="350"/>
      </w:pPr>
      <w:rPr>
        <w:rFonts w:hint="default"/>
      </w:rPr>
    </w:lvl>
    <w:lvl w:ilvl="7" w:tplc="81169FCA">
      <w:numFmt w:val="bullet"/>
      <w:lvlText w:val="•"/>
      <w:lvlJc w:val="left"/>
      <w:pPr>
        <w:ind w:left="7062" w:hanging="350"/>
      </w:pPr>
      <w:rPr>
        <w:rFonts w:hint="default"/>
      </w:rPr>
    </w:lvl>
    <w:lvl w:ilvl="8" w:tplc="92C2C5A2">
      <w:numFmt w:val="bullet"/>
      <w:lvlText w:val="•"/>
      <w:lvlJc w:val="left"/>
      <w:pPr>
        <w:ind w:left="8017" w:hanging="35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0AC9"/>
    <w:rsid w:val="005174AE"/>
    <w:rsid w:val="00671BE0"/>
    <w:rsid w:val="006A2A80"/>
    <w:rsid w:val="00906474"/>
    <w:rsid w:val="00B70AC9"/>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AC9"/>
    <w:pPr>
      <w:widowControl w:val="0"/>
      <w:autoSpaceDE w:val="0"/>
      <w:autoSpaceDN w:val="0"/>
    </w:pPr>
    <w:rPr>
      <w:rFonts w:ascii="Microsoft Sans Serif" w:hAnsi="Microsoft Sans Serif" w:cs="Microsoft Sans Serif"/>
      <w:lang w:eastAsia="en-US"/>
    </w:rPr>
  </w:style>
  <w:style w:type="paragraph" w:styleId="Heading1">
    <w:name w:val="heading 1"/>
    <w:basedOn w:val="Normal"/>
    <w:link w:val="Heading1Char"/>
    <w:uiPriority w:val="99"/>
    <w:qFormat/>
    <w:rsid w:val="00B70AC9"/>
    <w:pPr>
      <w:ind w:left="101"/>
      <w:outlineLvl w:val="0"/>
    </w:pPr>
    <w:rPr>
      <w:rFonts w:ascii="Arial" w:hAnsi="Arial" w:cs="Arial"/>
      <w:b/>
      <w:bCs/>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DD7"/>
    <w:rPr>
      <w:rFonts w:asciiTheme="majorHAnsi" w:eastAsiaTheme="majorEastAsia" w:hAnsiTheme="majorHAnsi" w:cstheme="majorBidi"/>
      <w:b/>
      <w:bCs/>
      <w:kern w:val="32"/>
      <w:sz w:val="32"/>
      <w:szCs w:val="32"/>
      <w:lang w:eastAsia="en-US"/>
    </w:rPr>
  </w:style>
  <w:style w:type="paragraph" w:styleId="BodyText">
    <w:name w:val="Body Text"/>
    <w:basedOn w:val="Normal"/>
    <w:link w:val="BodyTextChar"/>
    <w:uiPriority w:val="99"/>
    <w:rsid w:val="00B70AC9"/>
    <w:pPr>
      <w:ind w:left="101"/>
      <w:jc w:val="both"/>
    </w:pPr>
    <w:rPr>
      <w:sz w:val="21"/>
      <w:szCs w:val="21"/>
    </w:rPr>
  </w:style>
  <w:style w:type="character" w:customStyle="1" w:styleId="BodyTextChar">
    <w:name w:val="Body Text Char"/>
    <w:basedOn w:val="DefaultParagraphFont"/>
    <w:link w:val="BodyText"/>
    <w:uiPriority w:val="99"/>
    <w:semiHidden/>
    <w:rsid w:val="00B35DD7"/>
    <w:rPr>
      <w:rFonts w:ascii="Microsoft Sans Serif" w:hAnsi="Microsoft Sans Serif" w:cs="Microsoft Sans Serif"/>
      <w:lang w:eastAsia="en-US"/>
    </w:rPr>
  </w:style>
  <w:style w:type="paragraph" w:styleId="ListParagraph">
    <w:name w:val="List Paragraph"/>
    <w:basedOn w:val="Normal"/>
    <w:uiPriority w:val="99"/>
    <w:qFormat/>
    <w:rsid w:val="00B70AC9"/>
    <w:pPr>
      <w:ind w:left="519" w:hanging="418"/>
      <w:jc w:val="both"/>
    </w:pPr>
  </w:style>
  <w:style w:type="paragraph" w:customStyle="1" w:styleId="TableParagraph">
    <w:name w:val="Table Paragraph"/>
    <w:basedOn w:val="Normal"/>
    <w:uiPriority w:val="99"/>
    <w:rsid w:val="00B70AC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2474</Words>
  <Characters>14107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Schema_contratto_ponte San Polo L2.doc</dc:title>
  <dc:subject/>
  <dc:creator>Lucia Montanari</dc:creator>
  <cp:keywords/>
  <dc:description/>
  <cp:lastModifiedBy>Provincia di Reggio Emilia</cp:lastModifiedBy>
  <cp:revision>2</cp:revision>
  <cp:lastPrinted>2024-02-20T08:15:00Z</cp:lastPrinted>
  <dcterms:created xsi:type="dcterms:W3CDTF">2024-02-20T08:16:00Z</dcterms:created>
  <dcterms:modified xsi:type="dcterms:W3CDTF">2024-02-20T08:16:00Z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Microsoft: Print To PDF</vt:lpwstr>
  </property>
</Properties>
</file>